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0B" w:rsidRDefault="009B3B0B" w:rsidP="009B3B0B">
      <w:pPr>
        <w:jc w:val="center"/>
        <w:rPr>
          <w:b/>
          <w:bCs/>
        </w:rPr>
      </w:pPr>
      <w:r>
        <w:rPr>
          <w:b/>
          <w:bCs/>
        </w:rPr>
        <w:t xml:space="preserve">Отчет об итогах голосования </w:t>
      </w:r>
    </w:p>
    <w:p w:rsidR="00EA0DDC" w:rsidRPr="009B3B0B" w:rsidRDefault="004D50CF">
      <w:pPr>
        <w:jc w:val="center"/>
        <w:rPr>
          <w:b/>
          <w:color w:val="000000"/>
        </w:rPr>
      </w:pPr>
      <w:r w:rsidRPr="009B3B0B">
        <w:rPr>
          <w:b/>
          <w:color w:val="000000"/>
        </w:rPr>
        <w:t>на годовом общем собрании акционеров</w:t>
      </w:r>
    </w:p>
    <w:p w:rsidR="009B3B0B" w:rsidRDefault="009B3B0B" w:rsidP="00AD6271">
      <w:pPr>
        <w:jc w:val="center"/>
      </w:pPr>
      <w:r>
        <w:rPr>
          <w:b/>
        </w:rPr>
        <w:t>Акционерного общества «Красноярское автотранспортное предприятие - 1»</w:t>
      </w:r>
      <w:r>
        <w:t xml:space="preserve"> </w:t>
      </w:r>
    </w:p>
    <w:p w:rsidR="009B3B0B" w:rsidRDefault="009B3B0B" w:rsidP="009B3B0B">
      <w:pPr>
        <w:jc w:val="center"/>
        <w:rPr>
          <w:b/>
        </w:rPr>
      </w:pPr>
      <w:r>
        <w:rPr>
          <w:b/>
        </w:rPr>
        <w:t xml:space="preserve">(ИНН 2465011866, ОГРН 1022402471002)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EA0DDC">
        <w:trPr>
          <w:trHeight w:val="4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Полное фирменное наименование: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pStyle w:val="a5"/>
              <w:tabs>
                <w:tab w:val="left" w:pos="708"/>
              </w:tabs>
              <w:rPr>
                <w:bCs/>
              </w:rPr>
            </w:pPr>
            <w:r w:rsidRPr="009B3B0B">
              <w:rPr>
                <w:bCs/>
              </w:rPr>
              <w:t>Акционерное общество "Красноярское автотранспортное предприятие-1"</w:t>
            </w:r>
          </w:p>
        </w:tc>
      </w:tr>
      <w:tr w:rsidR="00EA0DDC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Место нахождения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CF" w:rsidRPr="009B3B0B" w:rsidRDefault="004D50CF" w:rsidP="004D50CF">
            <w:pPr>
              <w:tabs>
                <w:tab w:val="left" w:pos="708"/>
              </w:tabs>
              <w:rPr>
                <w:bCs/>
              </w:rPr>
            </w:pPr>
            <w:r w:rsidRPr="009B3B0B">
              <w:rPr>
                <w:bCs/>
              </w:rPr>
              <w:t xml:space="preserve">Красноярский </w:t>
            </w:r>
            <w:proofErr w:type="gramStart"/>
            <w:r w:rsidRPr="009B3B0B">
              <w:rPr>
                <w:bCs/>
              </w:rPr>
              <w:t>край,  г.</w:t>
            </w:r>
            <w:proofErr w:type="gramEnd"/>
            <w:r w:rsidRPr="009B3B0B">
              <w:rPr>
                <w:bCs/>
              </w:rPr>
              <w:t xml:space="preserve"> Красноярск, ул. </w:t>
            </w:r>
            <w:proofErr w:type="spellStart"/>
            <w:r w:rsidRPr="009B3B0B">
              <w:rPr>
                <w:bCs/>
              </w:rPr>
              <w:t>Спандаряна</w:t>
            </w:r>
            <w:proofErr w:type="spellEnd"/>
            <w:r w:rsidRPr="009B3B0B">
              <w:rPr>
                <w:bCs/>
              </w:rPr>
              <w:t xml:space="preserve">, </w:t>
            </w:r>
          </w:p>
          <w:p w:rsidR="00EA0DDC" w:rsidRPr="009B3B0B" w:rsidRDefault="004D50CF" w:rsidP="004D50CF">
            <w:pPr>
              <w:pStyle w:val="a5"/>
              <w:tabs>
                <w:tab w:val="left" w:pos="708"/>
              </w:tabs>
              <w:rPr>
                <w:bCs/>
              </w:rPr>
            </w:pPr>
            <w:r w:rsidRPr="009B3B0B">
              <w:rPr>
                <w:bCs/>
              </w:rPr>
              <w:t>д. 1, 660020</w:t>
            </w:r>
          </w:p>
        </w:tc>
      </w:tr>
      <w:tr w:rsidR="00EA0DDC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Адрес общества: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pStyle w:val="a5"/>
              <w:tabs>
                <w:tab w:val="left" w:pos="708"/>
              </w:tabs>
              <w:rPr>
                <w:bCs/>
              </w:rPr>
            </w:pPr>
            <w:r w:rsidRPr="009B3B0B">
              <w:t xml:space="preserve">660020, Красноярский край, г. Красноярск, ул.  </w:t>
            </w:r>
            <w:proofErr w:type="spellStart"/>
            <w:r w:rsidRPr="009B3B0B">
              <w:t>Спандаряна</w:t>
            </w:r>
            <w:proofErr w:type="spellEnd"/>
            <w:r w:rsidRPr="009B3B0B">
              <w:t>, д. 1</w:t>
            </w:r>
          </w:p>
        </w:tc>
      </w:tr>
      <w:tr w:rsidR="00EA0DDC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Вид общего собрания (далее по тексту – общее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pStyle w:val="a5"/>
              <w:tabs>
                <w:tab w:val="left" w:pos="708"/>
              </w:tabs>
              <w:rPr>
                <w:bCs/>
                <w:lang w:val="en-US"/>
              </w:rPr>
            </w:pPr>
            <w:proofErr w:type="spellStart"/>
            <w:r w:rsidRPr="009B3B0B">
              <w:rPr>
                <w:bCs/>
                <w:lang w:val="en-US"/>
              </w:rPr>
              <w:t>Годовое</w:t>
            </w:r>
            <w:proofErr w:type="spellEnd"/>
          </w:p>
        </w:tc>
      </w:tr>
      <w:tr w:rsidR="00EA0DDC">
        <w:trPr>
          <w:trHeight w:val="4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Форма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pStyle w:val="a5"/>
              <w:tabs>
                <w:tab w:val="left" w:pos="708"/>
              </w:tabs>
              <w:rPr>
                <w:bCs/>
                <w:lang w:val="en-US"/>
              </w:rPr>
            </w:pPr>
            <w:proofErr w:type="spellStart"/>
            <w:r w:rsidRPr="009B3B0B">
              <w:rPr>
                <w:bCs/>
                <w:lang w:val="en-US"/>
              </w:rPr>
              <w:t>Собрание</w:t>
            </w:r>
            <w:proofErr w:type="spellEnd"/>
          </w:p>
        </w:tc>
      </w:tr>
      <w:tr w:rsidR="00EA0DDC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Дата определения (фиксации) лиц, имеющих право на участие в общем собрании акционеров: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pStyle w:val="a5"/>
              <w:tabs>
                <w:tab w:val="left" w:pos="708"/>
              </w:tabs>
              <w:rPr>
                <w:bCs/>
              </w:rPr>
            </w:pPr>
            <w:r w:rsidRPr="009B3B0B">
              <w:rPr>
                <w:bCs/>
                <w:lang w:val="en-US"/>
              </w:rPr>
              <w:t>22.05.2023</w:t>
            </w:r>
            <w:r w:rsidRPr="009B3B0B">
              <w:rPr>
                <w:bCs/>
              </w:rPr>
              <w:t xml:space="preserve"> г.</w:t>
            </w:r>
          </w:p>
        </w:tc>
      </w:tr>
      <w:tr w:rsidR="00EA0DDC">
        <w:trPr>
          <w:trHeight w:val="3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Дата проведения общего собрания: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DDC" w:rsidRPr="009B3B0B" w:rsidRDefault="004D50CF">
            <w:pPr>
              <w:pStyle w:val="a5"/>
              <w:tabs>
                <w:tab w:val="left" w:pos="708"/>
              </w:tabs>
              <w:rPr>
                <w:bCs/>
              </w:rPr>
            </w:pPr>
            <w:r w:rsidRPr="009B3B0B">
              <w:rPr>
                <w:bCs/>
                <w:lang w:val="en-US"/>
              </w:rPr>
              <w:t>15.06.2023</w:t>
            </w:r>
            <w:r w:rsidRPr="009B3B0B">
              <w:rPr>
                <w:bCs/>
              </w:rPr>
              <w:t xml:space="preserve"> г.</w:t>
            </w:r>
          </w:p>
        </w:tc>
      </w:tr>
      <w:tr w:rsidR="00EA0DDC">
        <w:trPr>
          <w:trHeight w:val="3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DC" w:rsidRPr="009B3B0B" w:rsidRDefault="004D50CF">
            <w:pPr>
              <w:rPr>
                <w:color w:val="000000"/>
              </w:rPr>
            </w:pPr>
            <w:r w:rsidRPr="009B3B0B">
              <w:rPr>
                <w:color w:val="000000"/>
              </w:rPr>
              <w:t>Место проведения общего собрания, проводимого в форме собрании (адрес, по которому проводилось собрание):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DDC" w:rsidRPr="009B3B0B" w:rsidRDefault="004D50CF">
            <w:pPr>
              <w:pStyle w:val="a5"/>
              <w:tabs>
                <w:tab w:val="left" w:pos="708"/>
              </w:tabs>
              <w:rPr>
                <w:bCs/>
              </w:rPr>
            </w:pPr>
            <w:r w:rsidRPr="009B3B0B">
              <w:rPr>
                <w:bCs/>
              </w:rPr>
              <w:t>г. Красноярск, пер. Телевизорный, д. 5, актовый зал</w:t>
            </w:r>
          </w:p>
        </w:tc>
      </w:tr>
    </w:tbl>
    <w:p w:rsidR="00EA0DDC" w:rsidRPr="009B3B0B" w:rsidRDefault="004D50CF" w:rsidP="009B3B0B">
      <w:pPr>
        <w:widowControl/>
        <w:spacing w:before="120"/>
        <w:rPr>
          <w:b/>
          <w:color w:val="000000"/>
          <w:u w:val="single"/>
        </w:rPr>
      </w:pPr>
      <w:r w:rsidRPr="009B3B0B">
        <w:rPr>
          <w:b/>
          <w:color w:val="000000"/>
          <w:u w:val="single"/>
        </w:rPr>
        <w:t>Повестка дня:</w:t>
      </w:r>
    </w:p>
    <w:p w:rsidR="00EA0DDC" w:rsidRPr="009B3B0B" w:rsidRDefault="004D50CF">
      <w:pPr>
        <w:pStyle w:val="a5"/>
        <w:tabs>
          <w:tab w:val="left" w:pos="708"/>
        </w:tabs>
        <w:jc w:val="both"/>
        <w:rPr>
          <w:bCs/>
        </w:rPr>
      </w:pPr>
      <w:r w:rsidRPr="009B3B0B">
        <w:rPr>
          <w:bCs/>
        </w:rPr>
        <w:t xml:space="preserve">1. </w:t>
      </w:r>
      <w:proofErr w:type="gramStart"/>
      <w:r w:rsidRPr="009B3B0B">
        <w:rPr>
          <w:bCs/>
        </w:rPr>
        <w:t>Утверждение  годового</w:t>
      </w:r>
      <w:proofErr w:type="gramEnd"/>
      <w:r w:rsidRPr="009B3B0B">
        <w:rPr>
          <w:bCs/>
        </w:rPr>
        <w:t xml:space="preserve"> Отчета.</w:t>
      </w:r>
    </w:p>
    <w:p w:rsidR="00EA0DDC" w:rsidRPr="009B3B0B" w:rsidRDefault="004D50CF">
      <w:pPr>
        <w:pStyle w:val="a5"/>
        <w:tabs>
          <w:tab w:val="left" w:pos="708"/>
        </w:tabs>
        <w:jc w:val="both"/>
        <w:rPr>
          <w:bCs/>
        </w:rPr>
      </w:pPr>
      <w:r w:rsidRPr="009B3B0B">
        <w:rPr>
          <w:bCs/>
        </w:rPr>
        <w:t>2. Утверждение годовой бухгалтерской отчетности, распределение прибыли и убытков Общества за 2022</w:t>
      </w:r>
      <w:proofErr w:type="gramStart"/>
      <w:r w:rsidRPr="009B3B0B">
        <w:rPr>
          <w:bCs/>
        </w:rPr>
        <w:t>г..</w:t>
      </w:r>
      <w:proofErr w:type="gramEnd"/>
    </w:p>
    <w:p w:rsidR="00EA0DDC" w:rsidRPr="009B3B0B" w:rsidRDefault="004D50CF">
      <w:pPr>
        <w:pStyle w:val="a5"/>
        <w:tabs>
          <w:tab w:val="left" w:pos="708"/>
        </w:tabs>
        <w:jc w:val="both"/>
        <w:rPr>
          <w:bCs/>
        </w:rPr>
      </w:pPr>
      <w:r w:rsidRPr="009B3B0B">
        <w:rPr>
          <w:bCs/>
        </w:rPr>
        <w:t>3. Выплата (объявление) дивидендов по итогам работы за 2022 год.</w:t>
      </w:r>
    </w:p>
    <w:p w:rsidR="00EA0DDC" w:rsidRPr="009B3B0B" w:rsidRDefault="004D50CF">
      <w:pPr>
        <w:pStyle w:val="a5"/>
        <w:tabs>
          <w:tab w:val="left" w:pos="708"/>
        </w:tabs>
        <w:jc w:val="both"/>
        <w:rPr>
          <w:bCs/>
        </w:rPr>
      </w:pPr>
      <w:r w:rsidRPr="009B3B0B">
        <w:rPr>
          <w:bCs/>
        </w:rPr>
        <w:t>4. Избрание членов Совета директоров Общества.</w:t>
      </w:r>
    </w:p>
    <w:p w:rsidR="00EA0DDC" w:rsidRPr="009B3B0B" w:rsidRDefault="004D50CF">
      <w:pPr>
        <w:pStyle w:val="a5"/>
        <w:tabs>
          <w:tab w:val="left" w:pos="708"/>
        </w:tabs>
        <w:jc w:val="both"/>
        <w:rPr>
          <w:bCs/>
        </w:rPr>
      </w:pPr>
      <w:r w:rsidRPr="009B3B0B">
        <w:rPr>
          <w:bCs/>
        </w:rPr>
        <w:t xml:space="preserve">5. </w:t>
      </w:r>
      <w:proofErr w:type="gramStart"/>
      <w:r w:rsidRPr="009B3B0B">
        <w:rPr>
          <w:bCs/>
        </w:rPr>
        <w:t>Избрание  Ревизионной</w:t>
      </w:r>
      <w:proofErr w:type="gramEnd"/>
      <w:r w:rsidRPr="009B3B0B">
        <w:rPr>
          <w:bCs/>
        </w:rPr>
        <w:t xml:space="preserve"> комиссии Общества.</w:t>
      </w:r>
    </w:p>
    <w:p w:rsidR="00EA0DDC" w:rsidRPr="009B3B0B" w:rsidRDefault="00EA0DDC">
      <w:pPr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/>
        </w:rPr>
      </w:pPr>
    </w:p>
    <w:p w:rsidR="00EA0DDC" w:rsidRPr="009B3B0B" w:rsidRDefault="004D50CF">
      <w:pPr>
        <w:jc w:val="both"/>
        <w:rPr>
          <w:color w:val="000000"/>
        </w:rPr>
      </w:pPr>
      <w:r w:rsidRPr="009B3B0B">
        <w:rPr>
          <w:color w:val="000000"/>
        </w:rPr>
        <w:t>На</w:t>
      </w:r>
      <w:r w:rsidRPr="009B3B0B">
        <w:t xml:space="preserve"> </w:t>
      </w:r>
      <w:r w:rsidRPr="009B3B0B">
        <w:rPr>
          <w:b/>
        </w:rPr>
        <w:t>14:00</w:t>
      </w:r>
      <w:r w:rsidRPr="009B3B0B">
        <w:t xml:space="preserve"> </w:t>
      </w:r>
      <w:r w:rsidRPr="009B3B0B">
        <w:rPr>
          <w:color w:val="000000"/>
        </w:rPr>
        <w:t xml:space="preserve">по местному времени зарегистрированы лица, обладавшие в совокупности </w:t>
      </w:r>
      <w:r w:rsidRPr="009B3B0B">
        <w:rPr>
          <w:b/>
          <w:color w:val="000000"/>
        </w:rPr>
        <w:t>18</w:t>
      </w:r>
      <w:r w:rsidRPr="009B3B0B">
        <w:rPr>
          <w:b/>
          <w:color w:val="000000"/>
          <w:lang w:val="en-US"/>
        </w:rPr>
        <w:t> </w:t>
      </w:r>
      <w:r w:rsidRPr="009B3B0B">
        <w:rPr>
          <w:b/>
          <w:color w:val="000000"/>
        </w:rPr>
        <w:t>841</w:t>
      </w:r>
      <w:r w:rsidRPr="009B3B0B">
        <w:rPr>
          <w:color w:val="000000"/>
        </w:rPr>
        <w:t xml:space="preserve"> голосами, что составляет </w:t>
      </w:r>
      <w:r w:rsidRPr="009B3B0B">
        <w:rPr>
          <w:b/>
          <w:color w:val="000000"/>
        </w:rPr>
        <w:t>97.1085</w:t>
      </w:r>
      <w:r w:rsidRPr="009B3B0B">
        <w:rPr>
          <w:color w:val="000000"/>
        </w:rPr>
        <w:t>% от общего количества голосов лиц, имеющих право на участие в общем собрании акционеров.</w:t>
      </w:r>
    </w:p>
    <w:p w:rsidR="00EA0DDC" w:rsidRPr="009B3B0B" w:rsidRDefault="004D50CF" w:rsidP="009B3B0B">
      <w:pPr>
        <w:jc w:val="both"/>
        <w:rPr>
          <w:color w:val="000000"/>
        </w:rPr>
      </w:pPr>
      <w:r w:rsidRPr="009B3B0B">
        <w:rPr>
          <w:color w:val="000000"/>
        </w:rPr>
        <w:t>В соответствии с требованиями п. 4.12 Положения об общих собраниях акционеров № 660-П, утвержденного Банком России 16 ноября 2018 года</w:t>
      </w:r>
      <w:r w:rsidRPr="009B3B0B">
        <w:rPr>
          <w:color w:val="FF0000"/>
        </w:rPr>
        <w:t xml:space="preserve"> </w:t>
      </w:r>
      <w:r w:rsidRPr="009B3B0B">
        <w:rPr>
          <w:color w:val="000000"/>
        </w:rPr>
        <w:t>общее собрание, проводимое в форме собрания, открывается, если ко времени начала его проведения имеется кворум хотя бы по одному из вопросов, включенных в повестку дня общего собрания (далее по тексту – Положение).</w:t>
      </w:r>
    </w:p>
    <w:p w:rsidR="00EA0DDC" w:rsidRDefault="004D50CF" w:rsidP="004F5FBF">
      <w:pPr>
        <w:jc w:val="both"/>
        <w:rPr>
          <w:color w:val="000000"/>
        </w:rPr>
      </w:pPr>
      <w:r w:rsidRPr="009B3B0B">
        <w:rPr>
          <w:color w:val="000000"/>
        </w:rPr>
        <w:t xml:space="preserve">Кворум для открытия общего собрания </w:t>
      </w:r>
      <w:r w:rsidRPr="009B3B0B">
        <w:rPr>
          <w:b/>
          <w:color w:val="000000"/>
        </w:rPr>
        <w:t>имеется</w:t>
      </w:r>
      <w:r w:rsidRPr="009B3B0B">
        <w:rPr>
          <w:color w:val="000000"/>
        </w:rPr>
        <w:t>.</w:t>
      </w:r>
    </w:p>
    <w:p w:rsidR="004F5FBF" w:rsidRDefault="004F5FBF" w:rsidP="009B3B0B">
      <w:pPr>
        <w:pStyle w:val="8"/>
        <w:widowControl/>
        <w:tabs>
          <w:tab w:val="left" w:pos="360"/>
        </w:tabs>
        <w:jc w:val="left"/>
        <w:rPr>
          <w:bCs/>
          <w:color w:val="000000"/>
        </w:rPr>
      </w:pPr>
    </w:p>
    <w:p w:rsidR="00EA0DDC" w:rsidRPr="004F5FBF" w:rsidRDefault="004D50CF" w:rsidP="009B3B0B">
      <w:pPr>
        <w:pStyle w:val="8"/>
        <w:widowControl/>
        <w:tabs>
          <w:tab w:val="left" w:pos="360"/>
        </w:tabs>
        <w:jc w:val="left"/>
        <w:rPr>
          <w:bCs/>
          <w:color w:val="000000"/>
        </w:rPr>
      </w:pPr>
      <w:r w:rsidRPr="004F5FBF">
        <w:rPr>
          <w:bCs/>
          <w:color w:val="000000"/>
        </w:rPr>
        <w:t>Итоги голосования:</w:t>
      </w:r>
    </w:p>
    <w:p w:rsidR="00EA0DDC" w:rsidRPr="004F5FBF" w:rsidRDefault="004D50CF">
      <w:r w:rsidRPr="004F5FBF">
        <w:rPr>
          <w:b/>
          <w:u w:val="single"/>
        </w:rPr>
        <w:t>По вопросу повестки дня №1:</w:t>
      </w:r>
      <w:r w:rsidRPr="004F5FBF">
        <w:t> </w:t>
      </w:r>
      <w:proofErr w:type="gramStart"/>
      <w:r w:rsidRPr="004F5FBF">
        <w:rPr>
          <w:b/>
        </w:rPr>
        <w:t>Утверждение  годового</w:t>
      </w:r>
      <w:proofErr w:type="gramEnd"/>
      <w:r w:rsidRPr="004F5FBF">
        <w:rPr>
          <w:b/>
        </w:rPr>
        <w:t xml:space="preserve"> Отчета</w:t>
      </w:r>
      <w:r w:rsidRPr="004F5FBF">
        <w:t>.</w:t>
      </w:r>
    </w:p>
    <w:p w:rsidR="00EA0DDC" w:rsidRPr="004F5FBF" w:rsidRDefault="004D50CF" w:rsidP="009B3B0B">
      <w:pPr>
        <w:widowControl/>
        <w:jc w:val="both"/>
        <w:rPr>
          <w:color w:val="000000"/>
        </w:rPr>
      </w:pPr>
      <w:r w:rsidRPr="004F5FBF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4F5FBF">
        <w:rPr>
          <w:b/>
          <w:bCs/>
        </w:rPr>
        <w:t>61</w:t>
      </w:r>
      <w:r w:rsidRPr="004F5FBF">
        <w:rPr>
          <w:b/>
          <w:bCs/>
          <w:lang w:val="en-US"/>
        </w:rPr>
        <w:t> </w:t>
      </w:r>
      <w:r w:rsidRPr="004F5FBF">
        <w:rPr>
          <w:b/>
          <w:bCs/>
        </w:rPr>
        <w:t>248</w:t>
      </w:r>
      <w:r w:rsidRPr="004F5FBF">
        <w:rPr>
          <w:bCs/>
        </w:rPr>
        <w:t>.</w:t>
      </w:r>
    </w:p>
    <w:p w:rsidR="00EA0DDC" w:rsidRPr="004F5FBF" w:rsidRDefault="004D50CF" w:rsidP="009B3B0B">
      <w:pPr>
        <w:widowControl/>
        <w:spacing w:line="220" w:lineRule="exact"/>
        <w:jc w:val="both"/>
        <w:rPr>
          <w:color w:val="000000"/>
        </w:rPr>
      </w:pPr>
      <w:r w:rsidRPr="004F5FBF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4F5FBF">
        <w:t xml:space="preserve"> </w:t>
      </w:r>
      <w:r w:rsidRPr="004F5FBF">
        <w:rPr>
          <w:b/>
          <w:bCs/>
        </w:rPr>
        <w:t>19</w:t>
      </w:r>
      <w:r w:rsidRPr="004F5FBF">
        <w:rPr>
          <w:b/>
          <w:bCs/>
          <w:lang w:val="en-US"/>
        </w:rPr>
        <w:t> </w:t>
      </w:r>
      <w:r w:rsidRPr="004F5FBF">
        <w:rPr>
          <w:b/>
          <w:bCs/>
        </w:rPr>
        <w:t>402</w:t>
      </w:r>
      <w:r w:rsidRPr="004F5FBF">
        <w:rPr>
          <w:bCs/>
        </w:rPr>
        <w:t>.</w:t>
      </w:r>
    </w:p>
    <w:p w:rsidR="00EA0DDC" w:rsidRPr="004F5FBF" w:rsidRDefault="004D50CF" w:rsidP="009B3B0B">
      <w:pPr>
        <w:widowControl/>
        <w:jc w:val="both"/>
      </w:pPr>
      <w:r w:rsidRPr="004F5FBF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4F5FBF">
        <w:rPr>
          <w:b/>
        </w:rPr>
        <w:t>18</w:t>
      </w:r>
      <w:r w:rsidRPr="004F5FBF">
        <w:rPr>
          <w:b/>
          <w:lang w:val="en-US"/>
        </w:rPr>
        <w:t> </w:t>
      </w:r>
      <w:r w:rsidRPr="004F5FBF">
        <w:rPr>
          <w:b/>
        </w:rPr>
        <w:t>841</w:t>
      </w:r>
      <w:r w:rsidRPr="004F5FBF">
        <w:t>.</w:t>
      </w:r>
    </w:p>
    <w:p w:rsidR="00EA0DDC" w:rsidRPr="004F5FBF" w:rsidRDefault="004D50CF" w:rsidP="009B3B0B">
      <w:pPr>
        <w:widowControl/>
        <w:jc w:val="both"/>
        <w:rPr>
          <w:bCs/>
        </w:rPr>
      </w:pPr>
      <w:r w:rsidRPr="004F5FBF">
        <w:rPr>
          <w:color w:val="000000"/>
        </w:rPr>
        <w:t>Кворум</w:t>
      </w:r>
      <w:r w:rsidRPr="004F5FBF">
        <w:rPr>
          <w:b/>
          <w:color w:val="000000"/>
        </w:rPr>
        <w:t xml:space="preserve"> </w:t>
      </w:r>
      <w:r w:rsidRPr="004F5FBF">
        <w:rPr>
          <w:color w:val="000000"/>
        </w:rPr>
        <w:t>-</w:t>
      </w:r>
      <w:r w:rsidRPr="004F5FBF">
        <w:rPr>
          <w:b/>
          <w:color w:val="000000"/>
        </w:rPr>
        <w:t xml:space="preserve"> </w:t>
      </w:r>
      <w:r w:rsidRPr="004F5FBF">
        <w:rPr>
          <w:b/>
          <w:bCs/>
        </w:rPr>
        <w:t>97.1085</w:t>
      </w:r>
      <w:r w:rsidRPr="004F5FBF">
        <w:rPr>
          <w:bCs/>
        </w:rPr>
        <w:t>%.</w:t>
      </w:r>
    </w:p>
    <w:p w:rsidR="00EA0DDC" w:rsidRPr="004F5FBF" w:rsidRDefault="004D50CF" w:rsidP="009B3B0B">
      <w:pPr>
        <w:widowControl/>
        <w:jc w:val="both"/>
        <w:rPr>
          <w:bCs/>
        </w:rPr>
      </w:pPr>
      <w:r w:rsidRPr="004F5FBF">
        <w:rPr>
          <w:color w:val="000000"/>
        </w:rPr>
        <w:t>Кворум по данному вопросу</w:t>
      </w:r>
      <w:r w:rsidRPr="004F5FBF">
        <w:rPr>
          <w:b/>
          <w:color w:val="000000"/>
        </w:rPr>
        <w:t xml:space="preserve"> имеется</w:t>
      </w:r>
      <w:r w:rsidRPr="004F5FBF">
        <w:rPr>
          <w:bCs/>
        </w:rPr>
        <w:t>.</w:t>
      </w:r>
    </w:p>
    <w:p w:rsidR="00EA0DDC" w:rsidRPr="004F5FBF" w:rsidRDefault="004D50CF" w:rsidP="009B3B0B">
      <w:pPr>
        <w:widowControl/>
        <w:spacing w:after="120" w:line="220" w:lineRule="exact"/>
        <w:jc w:val="center"/>
        <w:rPr>
          <w:b/>
          <w:color w:val="000000"/>
        </w:rPr>
      </w:pPr>
      <w:r w:rsidRPr="004F5FBF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EA0DDC" w:rsidRPr="004F5FBF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EA0DDC" w:rsidRPr="004F5FBF" w:rsidRDefault="00EA0DDC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EA0DDC" w:rsidRPr="004F5FBF" w:rsidRDefault="004D50CF">
            <w:pPr>
              <w:pStyle w:val="2"/>
              <w:widowControl/>
              <w:rPr>
                <w:color w:val="000000"/>
                <w:sz w:val="20"/>
              </w:rPr>
            </w:pPr>
            <w:r w:rsidRPr="004F5FBF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EA0DDC" w:rsidRPr="004F5FBF" w:rsidRDefault="004D50CF">
            <w:pPr>
              <w:pStyle w:val="8"/>
              <w:widowControl/>
              <w:rPr>
                <w:color w:val="000000"/>
              </w:rPr>
            </w:pPr>
            <w:r w:rsidRPr="004F5FBF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EA0DDC" w:rsidRPr="004F5FBF" w:rsidRDefault="004D50CF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4F5FBF">
              <w:rPr>
                <w:color w:val="000000"/>
                <w:sz w:val="20"/>
              </w:rPr>
              <w:t>Воздержался</w:t>
            </w:r>
          </w:p>
        </w:tc>
      </w:tr>
      <w:tr w:rsidR="00EA0DDC" w:rsidRPr="004F5FBF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EA0DDC" w:rsidRPr="004F5FBF" w:rsidRDefault="004D50CF">
            <w:pPr>
              <w:widowControl/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EA0DDC" w:rsidRPr="004F5FBF" w:rsidRDefault="004D50CF">
            <w:pPr>
              <w:widowControl/>
              <w:jc w:val="right"/>
            </w:pPr>
            <w:r w:rsidRPr="004F5FBF">
              <w:rPr>
                <w:lang w:val="en-US"/>
              </w:rPr>
              <w:t>18 374</w:t>
            </w:r>
          </w:p>
        </w:tc>
        <w:tc>
          <w:tcPr>
            <w:tcW w:w="2408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8</w:t>
            </w:r>
          </w:p>
        </w:tc>
        <w:tc>
          <w:tcPr>
            <w:tcW w:w="2552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459</w:t>
            </w:r>
          </w:p>
        </w:tc>
      </w:tr>
      <w:tr w:rsidR="00EA0DDC" w:rsidRPr="004F5FBF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EA0DDC" w:rsidRPr="004F5FBF" w:rsidRDefault="004D50CF">
            <w:pPr>
              <w:widowControl/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97.5214</w:t>
            </w:r>
          </w:p>
        </w:tc>
        <w:tc>
          <w:tcPr>
            <w:tcW w:w="2408" w:type="dxa"/>
            <w:vAlign w:val="center"/>
          </w:tcPr>
          <w:p w:rsidR="00EA0DDC" w:rsidRPr="004F5FBF" w:rsidRDefault="004D50CF">
            <w:pPr>
              <w:widowControl/>
              <w:jc w:val="right"/>
            </w:pPr>
            <w:r w:rsidRPr="004F5FBF">
              <w:rPr>
                <w:lang w:val="en-US"/>
              </w:rPr>
              <w:t>0.0424</w:t>
            </w:r>
          </w:p>
        </w:tc>
        <w:tc>
          <w:tcPr>
            <w:tcW w:w="2552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2.4362</w:t>
            </w:r>
          </w:p>
        </w:tc>
      </w:tr>
      <w:tr w:rsidR="00EA0DDC" w:rsidRPr="004F5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EA0DDC" w:rsidRPr="004F5FBF" w:rsidRDefault="004D50CF">
            <w:pPr>
              <w:rPr>
                <w:b/>
              </w:rPr>
            </w:pPr>
            <w:r w:rsidRPr="004F5FBF">
              <w:rPr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EA0DDC" w:rsidRPr="004F5FBF" w:rsidRDefault="004D50CF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4F5FBF">
              <w:rPr>
                <w:bCs/>
                <w:color w:val="000000"/>
                <w:lang w:val="en-US"/>
              </w:rPr>
              <w:t>0</w:t>
            </w:r>
          </w:p>
        </w:tc>
      </w:tr>
    </w:tbl>
    <w:p w:rsidR="00EA0DDC" w:rsidRPr="004F5FBF" w:rsidRDefault="004D50CF" w:rsidP="009B3B0B">
      <w:pPr>
        <w:widowControl/>
        <w:jc w:val="both"/>
        <w:rPr>
          <w:bCs/>
        </w:rPr>
      </w:pPr>
      <w:r w:rsidRPr="004F5FBF">
        <w:rPr>
          <w:b/>
          <w:bCs/>
        </w:rPr>
        <w:t>Принятое решение:</w:t>
      </w:r>
      <w:r w:rsidRPr="004F5FBF">
        <w:rPr>
          <w:bCs/>
        </w:rPr>
        <w:t xml:space="preserve"> Утвердить </w:t>
      </w:r>
      <w:proofErr w:type="gramStart"/>
      <w:r w:rsidRPr="004F5FBF">
        <w:rPr>
          <w:bCs/>
        </w:rPr>
        <w:t>годовой  отчет</w:t>
      </w:r>
      <w:proofErr w:type="gramEnd"/>
      <w:r w:rsidRPr="004F5FBF">
        <w:rPr>
          <w:bCs/>
        </w:rPr>
        <w:t xml:space="preserve"> Общества за 2022 год.</w:t>
      </w:r>
    </w:p>
    <w:p w:rsidR="004F5FBF" w:rsidRDefault="004F5FBF">
      <w:pPr>
        <w:rPr>
          <w:b/>
          <w:u w:val="single"/>
        </w:rPr>
      </w:pPr>
    </w:p>
    <w:p w:rsidR="00EA0DDC" w:rsidRPr="004F5FBF" w:rsidRDefault="004D50CF">
      <w:r w:rsidRPr="004F5FBF">
        <w:rPr>
          <w:b/>
          <w:u w:val="single"/>
        </w:rPr>
        <w:t>По вопросу повестки дня №2:</w:t>
      </w:r>
      <w:r w:rsidRPr="004F5FBF">
        <w:t> </w:t>
      </w:r>
      <w:r w:rsidRPr="004F5FBF">
        <w:rPr>
          <w:b/>
        </w:rPr>
        <w:t>Утверждение годовой бухгалтерской отчетности, распределение прибыли и убытков Общества за 2022</w:t>
      </w:r>
      <w:proofErr w:type="gramStart"/>
      <w:r w:rsidRPr="004F5FBF">
        <w:rPr>
          <w:b/>
        </w:rPr>
        <w:t>г.</w:t>
      </w:r>
      <w:r w:rsidRPr="004F5FBF">
        <w:t>.</w:t>
      </w:r>
      <w:proofErr w:type="gramEnd"/>
    </w:p>
    <w:p w:rsidR="00EA0DDC" w:rsidRPr="004F5FBF" w:rsidRDefault="004D50CF" w:rsidP="009B3B0B">
      <w:pPr>
        <w:widowControl/>
        <w:jc w:val="both"/>
        <w:rPr>
          <w:color w:val="000000"/>
        </w:rPr>
      </w:pPr>
      <w:r w:rsidRPr="004F5FBF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4F5FBF">
        <w:rPr>
          <w:b/>
          <w:bCs/>
        </w:rPr>
        <w:t>61</w:t>
      </w:r>
      <w:r w:rsidRPr="004F5FBF">
        <w:rPr>
          <w:b/>
          <w:bCs/>
          <w:lang w:val="en-US"/>
        </w:rPr>
        <w:t> </w:t>
      </w:r>
      <w:r w:rsidRPr="004F5FBF">
        <w:rPr>
          <w:b/>
          <w:bCs/>
        </w:rPr>
        <w:t>248</w:t>
      </w:r>
      <w:r w:rsidRPr="004F5FBF">
        <w:rPr>
          <w:bCs/>
        </w:rPr>
        <w:t>.</w:t>
      </w:r>
    </w:p>
    <w:p w:rsidR="00EA0DDC" w:rsidRPr="004F5FBF" w:rsidRDefault="004D50CF" w:rsidP="009B3B0B">
      <w:pPr>
        <w:widowControl/>
        <w:spacing w:line="220" w:lineRule="exact"/>
        <w:jc w:val="both"/>
        <w:rPr>
          <w:color w:val="000000"/>
        </w:rPr>
      </w:pPr>
      <w:r w:rsidRPr="004F5FBF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4F5FBF">
        <w:t xml:space="preserve"> </w:t>
      </w:r>
      <w:r w:rsidRPr="004F5FBF">
        <w:rPr>
          <w:b/>
          <w:bCs/>
        </w:rPr>
        <w:t>19</w:t>
      </w:r>
      <w:r w:rsidRPr="004F5FBF">
        <w:rPr>
          <w:b/>
          <w:bCs/>
          <w:lang w:val="en-US"/>
        </w:rPr>
        <w:t> </w:t>
      </w:r>
      <w:r w:rsidRPr="004F5FBF">
        <w:rPr>
          <w:b/>
          <w:bCs/>
        </w:rPr>
        <w:t>402</w:t>
      </w:r>
      <w:r w:rsidRPr="004F5FBF">
        <w:rPr>
          <w:bCs/>
        </w:rPr>
        <w:t>.</w:t>
      </w:r>
    </w:p>
    <w:p w:rsidR="00EA0DDC" w:rsidRPr="004F5FBF" w:rsidRDefault="004D50CF" w:rsidP="009B3B0B">
      <w:pPr>
        <w:widowControl/>
        <w:jc w:val="both"/>
      </w:pPr>
      <w:r w:rsidRPr="004F5FBF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4F5FBF">
        <w:rPr>
          <w:b/>
        </w:rPr>
        <w:t>18</w:t>
      </w:r>
      <w:r w:rsidRPr="004F5FBF">
        <w:rPr>
          <w:b/>
          <w:lang w:val="en-US"/>
        </w:rPr>
        <w:t> </w:t>
      </w:r>
      <w:r w:rsidRPr="004F5FBF">
        <w:rPr>
          <w:b/>
        </w:rPr>
        <w:t>841</w:t>
      </w:r>
      <w:r w:rsidRPr="004F5FBF">
        <w:t>.</w:t>
      </w:r>
    </w:p>
    <w:p w:rsidR="00EA0DDC" w:rsidRPr="004F5FBF" w:rsidRDefault="004D50CF" w:rsidP="009B3B0B">
      <w:pPr>
        <w:widowControl/>
        <w:jc w:val="both"/>
        <w:rPr>
          <w:bCs/>
        </w:rPr>
      </w:pPr>
      <w:r w:rsidRPr="004F5FBF">
        <w:rPr>
          <w:color w:val="000000"/>
        </w:rPr>
        <w:t>Кворум</w:t>
      </w:r>
      <w:r w:rsidRPr="004F5FBF">
        <w:rPr>
          <w:b/>
          <w:color w:val="000000"/>
        </w:rPr>
        <w:t xml:space="preserve"> </w:t>
      </w:r>
      <w:r w:rsidRPr="004F5FBF">
        <w:rPr>
          <w:color w:val="000000"/>
        </w:rPr>
        <w:t>-</w:t>
      </w:r>
      <w:r w:rsidRPr="004F5FBF">
        <w:rPr>
          <w:b/>
          <w:color w:val="000000"/>
        </w:rPr>
        <w:t xml:space="preserve"> </w:t>
      </w:r>
      <w:r w:rsidRPr="004F5FBF">
        <w:rPr>
          <w:b/>
          <w:bCs/>
        </w:rPr>
        <w:t>97.1085</w:t>
      </w:r>
      <w:r w:rsidRPr="004F5FBF">
        <w:rPr>
          <w:bCs/>
        </w:rPr>
        <w:t>%.</w:t>
      </w:r>
      <w:r w:rsidR="004F5FBF">
        <w:rPr>
          <w:bCs/>
        </w:rPr>
        <w:t xml:space="preserve"> </w:t>
      </w:r>
      <w:r w:rsidRPr="004F5FBF">
        <w:rPr>
          <w:color w:val="000000"/>
        </w:rPr>
        <w:t>Кворум по данному вопросу</w:t>
      </w:r>
      <w:r w:rsidRPr="004F5FBF">
        <w:rPr>
          <w:b/>
          <w:color w:val="000000"/>
        </w:rPr>
        <w:t xml:space="preserve"> имеется</w:t>
      </w:r>
      <w:r w:rsidRPr="004F5FBF">
        <w:rPr>
          <w:bCs/>
        </w:rPr>
        <w:t>.</w:t>
      </w:r>
    </w:p>
    <w:p w:rsidR="00EA0DDC" w:rsidRPr="004F5FBF" w:rsidRDefault="004D50CF" w:rsidP="009B3B0B">
      <w:pPr>
        <w:widowControl/>
        <w:spacing w:after="120" w:line="220" w:lineRule="exact"/>
        <w:jc w:val="center"/>
        <w:rPr>
          <w:b/>
          <w:color w:val="000000"/>
        </w:rPr>
      </w:pPr>
      <w:r w:rsidRPr="004F5FBF">
        <w:rPr>
          <w:b/>
          <w:color w:val="000000"/>
        </w:rPr>
        <w:lastRenderedPageBreak/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EA0DDC" w:rsidRPr="004F5FBF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EA0DDC" w:rsidRPr="004F5FBF" w:rsidRDefault="00EA0DDC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EA0DDC" w:rsidRPr="004F5FBF" w:rsidRDefault="004D50CF">
            <w:pPr>
              <w:pStyle w:val="2"/>
              <w:widowControl/>
              <w:rPr>
                <w:color w:val="000000"/>
                <w:sz w:val="20"/>
              </w:rPr>
            </w:pPr>
            <w:r w:rsidRPr="004F5FBF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EA0DDC" w:rsidRPr="004F5FBF" w:rsidRDefault="004D50CF">
            <w:pPr>
              <w:pStyle w:val="8"/>
              <w:widowControl/>
              <w:rPr>
                <w:color w:val="000000"/>
              </w:rPr>
            </w:pPr>
            <w:r w:rsidRPr="004F5FBF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EA0DDC" w:rsidRPr="004F5FBF" w:rsidRDefault="004D50CF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4F5FBF">
              <w:rPr>
                <w:color w:val="000000"/>
                <w:sz w:val="20"/>
              </w:rPr>
              <w:t>Воздержался</w:t>
            </w:r>
          </w:p>
        </w:tc>
      </w:tr>
      <w:tr w:rsidR="00EA0DDC" w:rsidRPr="004F5FBF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EA0DDC" w:rsidRPr="004F5FBF" w:rsidRDefault="004D50CF">
            <w:pPr>
              <w:widowControl/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EA0DDC" w:rsidRPr="004F5FBF" w:rsidRDefault="004D50CF">
            <w:pPr>
              <w:widowControl/>
              <w:jc w:val="right"/>
            </w:pPr>
            <w:r w:rsidRPr="004F5FBF">
              <w:rPr>
                <w:lang w:val="en-US"/>
              </w:rPr>
              <w:t>18 374</w:t>
            </w:r>
          </w:p>
        </w:tc>
        <w:tc>
          <w:tcPr>
            <w:tcW w:w="2408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8</w:t>
            </w:r>
          </w:p>
        </w:tc>
        <w:tc>
          <w:tcPr>
            <w:tcW w:w="2552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459</w:t>
            </w:r>
          </w:p>
        </w:tc>
      </w:tr>
      <w:tr w:rsidR="00EA0DDC" w:rsidRPr="004F5FBF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EA0DDC" w:rsidRPr="004F5FBF" w:rsidRDefault="004D50CF">
            <w:pPr>
              <w:widowControl/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97.5214</w:t>
            </w:r>
          </w:p>
        </w:tc>
        <w:tc>
          <w:tcPr>
            <w:tcW w:w="2408" w:type="dxa"/>
            <w:vAlign w:val="center"/>
          </w:tcPr>
          <w:p w:rsidR="00EA0DDC" w:rsidRPr="004F5FBF" w:rsidRDefault="004D50CF">
            <w:pPr>
              <w:widowControl/>
              <w:jc w:val="right"/>
            </w:pPr>
            <w:r w:rsidRPr="004F5FBF">
              <w:rPr>
                <w:lang w:val="en-US"/>
              </w:rPr>
              <w:t>0.0424</w:t>
            </w:r>
          </w:p>
        </w:tc>
        <w:tc>
          <w:tcPr>
            <w:tcW w:w="2552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2.4362</w:t>
            </w:r>
          </w:p>
        </w:tc>
      </w:tr>
      <w:tr w:rsidR="00EA0DDC" w:rsidRPr="004F5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EA0DDC" w:rsidRPr="004F5FBF" w:rsidRDefault="004D50CF">
            <w:pPr>
              <w:rPr>
                <w:b/>
              </w:rPr>
            </w:pPr>
            <w:r w:rsidRPr="004F5FBF">
              <w:rPr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EA0DDC" w:rsidRPr="004F5FBF" w:rsidRDefault="004D50CF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4F5FBF">
              <w:rPr>
                <w:bCs/>
                <w:color w:val="000000"/>
                <w:lang w:val="en-US"/>
              </w:rPr>
              <w:t>0</w:t>
            </w:r>
          </w:p>
        </w:tc>
      </w:tr>
    </w:tbl>
    <w:p w:rsidR="00EA0DDC" w:rsidRPr="004F5FBF" w:rsidRDefault="004D50CF" w:rsidP="009B3B0B">
      <w:pPr>
        <w:widowControl/>
        <w:jc w:val="both"/>
        <w:rPr>
          <w:bCs/>
        </w:rPr>
      </w:pPr>
      <w:r w:rsidRPr="004F5FBF">
        <w:rPr>
          <w:b/>
          <w:bCs/>
        </w:rPr>
        <w:t>Принятое решение:</w:t>
      </w:r>
      <w:r w:rsidRPr="004F5FBF">
        <w:rPr>
          <w:bCs/>
        </w:rPr>
        <w:t xml:space="preserve"> Утвердить </w:t>
      </w:r>
      <w:proofErr w:type="gramStart"/>
      <w:r w:rsidRPr="004F5FBF">
        <w:rPr>
          <w:bCs/>
        </w:rPr>
        <w:t>годовую  бухгалтерскую</w:t>
      </w:r>
      <w:proofErr w:type="gramEnd"/>
      <w:r w:rsidRPr="004F5FBF">
        <w:rPr>
          <w:bCs/>
        </w:rPr>
        <w:t xml:space="preserve"> отчетность Общества за 2022 год. В связи с отсутствием чистой прибыли по итогам 2022г., распределение прибыли не осуществлять.</w:t>
      </w:r>
    </w:p>
    <w:p w:rsidR="004F5FBF" w:rsidRDefault="004F5FBF">
      <w:pPr>
        <w:rPr>
          <w:b/>
          <w:u w:val="single"/>
        </w:rPr>
      </w:pPr>
    </w:p>
    <w:p w:rsidR="00EA0DDC" w:rsidRPr="004F5FBF" w:rsidRDefault="004D50CF">
      <w:r w:rsidRPr="004F5FBF">
        <w:rPr>
          <w:b/>
          <w:u w:val="single"/>
        </w:rPr>
        <w:t>По вопросу повестки дня №3:</w:t>
      </w:r>
      <w:r w:rsidRPr="004F5FBF">
        <w:t> </w:t>
      </w:r>
      <w:r w:rsidRPr="004F5FBF">
        <w:rPr>
          <w:b/>
        </w:rPr>
        <w:t>Выплата (объявление) дивидендов по итогам работы за 2022 год</w:t>
      </w:r>
      <w:r w:rsidRPr="004F5FBF">
        <w:t>.</w:t>
      </w:r>
    </w:p>
    <w:p w:rsidR="00EA0DDC" w:rsidRPr="004F5FBF" w:rsidRDefault="004D50CF" w:rsidP="009B3B0B">
      <w:pPr>
        <w:widowControl/>
        <w:jc w:val="both"/>
        <w:rPr>
          <w:color w:val="000000"/>
        </w:rPr>
      </w:pPr>
      <w:r w:rsidRPr="004F5FBF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4F5FBF">
        <w:rPr>
          <w:b/>
          <w:bCs/>
        </w:rPr>
        <w:t>61</w:t>
      </w:r>
      <w:r w:rsidRPr="004F5FBF">
        <w:rPr>
          <w:b/>
          <w:bCs/>
          <w:lang w:val="en-US"/>
        </w:rPr>
        <w:t> </w:t>
      </w:r>
      <w:r w:rsidRPr="004F5FBF">
        <w:rPr>
          <w:b/>
          <w:bCs/>
        </w:rPr>
        <w:t>248</w:t>
      </w:r>
      <w:r w:rsidRPr="004F5FBF">
        <w:rPr>
          <w:bCs/>
        </w:rPr>
        <w:t>.</w:t>
      </w:r>
    </w:p>
    <w:p w:rsidR="00EA0DDC" w:rsidRPr="004F5FBF" w:rsidRDefault="004D50CF" w:rsidP="009B3B0B">
      <w:pPr>
        <w:widowControl/>
        <w:spacing w:line="220" w:lineRule="exact"/>
        <w:jc w:val="both"/>
        <w:rPr>
          <w:color w:val="000000"/>
        </w:rPr>
      </w:pPr>
      <w:r w:rsidRPr="004F5FBF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4F5FBF">
        <w:t xml:space="preserve"> </w:t>
      </w:r>
      <w:r w:rsidRPr="004F5FBF">
        <w:rPr>
          <w:b/>
          <w:bCs/>
        </w:rPr>
        <w:t>19</w:t>
      </w:r>
      <w:r w:rsidRPr="004F5FBF">
        <w:rPr>
          <w:b/>
          <w:bCs/>
          <w:lang w:val="en-US"/>
        </w:rPr>
        <w:t> </w:t>
      </w:r>
      <w:r w:rsidRPr="004F5FBF">
        <w:rPr>
          <w:b/>
          <w:bCs/>
        </w:rPr>
        <w:t>402</w:t>
      </w:r>
      <w:r w:rsidRPr="004F5FBF">
        <w:rPr>
          <w:bCs/>
        </w:rPr>
        <w:t>.</w:t>
      </w:r>
    </w:p>
    <w:p w:rsidR="00EA0DDC" w:rsidRPr="004F5FBF" w:rsidRDefault="004D50CF" w:rsidP="009B3B0B">
      <w:pPr>
        <w:widowControl/>
        <w:jc w:val="both"/>
      </w:pPr>
      <w:r w:rsidRPr="004F5FBF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4F5FBF">
        <w:rPr>
          <w:b/>
        </w:rPr>
        <w:t>18</w:t>
      </w:r>
      <w:r w:rsidRPr="004F5FBF">
        <w:rPr>
          <w:b/>
          <w:lang w:val="en-US"/>
        </w:rPr>
        <w:t> </w:t>
      </w:r>
      <w:r w:rsidRPr="004F5FBF">
        <w:rPr>
          <w:b/>
        </w:rPr>
        <w:t>841</w:t>
      </w:r>
      <w:r w:rsidRPr="004F5FBF">
        <w:t>.</w:t>
      </w:r>
    </w:p>
    <w:p w:rsidR="00EA0DDC" w:rsidRPr="004F5FBF" w:rsidRDefault="004D50CF" w:rsidP="009B3B0B">
      <w:pPr>
        <w:widowControl/>
        <w:jc w:val="both"/>
        <w:rPr>
          <w:bCs/>
        </w:rPr>
      </w:pPr>
      <w:r w:rsidRPr="004F5FBF">
        <w:rPr>
          <w:color w:val="000000"/>
        </w:rPr>
        <w:t>Кворум</w:t>
      </w:r>
      <w:r w:rsidRPr="004F5FBF">
        <w:rPr>
          <w:b/>
          <w:color w:val="000000"/>
        </w:rPr>
        <w:t xml:space="preserve"> </w:t>
      </w:r>
      <w:r w:rsidRPr="004F5FBF">
        <w:rPr>
          <w:color w:val="000000"/>
        </w:rPr>
        <w:t>-</w:t>
      </w:r>
      <w:r w:rsidRPr="004F5FBF">
        <w:rPr>
          <w:b/>
          <w:color w:val="000000"/>
        </w:rPr>
        <w:t xml:space="preserve"> </w:t>
      </w:r>
      <w:r w:rsidRPr="004F5FBF">
        <w:rPr>
          <w:b/>
          <w:bCs/>
        </w:rPr>
        <w:t>97.1085</w:t>
      </w:r>
      <w:r w:rsidRPr="004F5FBF">
        <w:rPr>
          <w:bCs/>
        </w:rPr>
        <w:t>%.</w:t>
      </w:r>
      <w:r w:rsidR="004F5FBF">
        <w:rPr>
          <w:bCs/>
        </w:rPr>
        <w:t xml:space="preserve"> </w:t>
      </w:r>
      <w:r w:rsidRPr="004F5FBF">
        <w:rPr>
          <w:color w:val="000000"/>
        </w:rPr>
        <w:t>Кворум по данному вопросу</w:t>
      </w:r>
      <w:r w:rsidRPr="004F5FBF">
        <w:rPr>
          <w:b/>
          <w:color w:val="000000"/>
        </w:rPr>
        <w:t xml:space="preserve"> имеется</w:t>
      </w:r>
      <w:r w:rsidRPr="004F5FBF">
        <w:rPr>
          <w:bCs/>
        </w:rPr>
        <w:t>.</w:t>
      </w:r>
    </w:p>
    <w:p w:rsidR="00EA0DDC" w:rsidRPr="004F5FBF" w:rsidRDefault="004D50CF" w:rsidP="009B3B0B">
      <w:pPr>
        <w:widowControl/>
        <w:spacing w:after="120" w:line="220" w:lineRule="exact"/>
        <w:jc w:val="center"/>
        <w:rPr>
          <w:b/>
          <w:color w:val="000000"/>
        </w:rPr>
      </w:pPr>
      <w:r w:rsidRPr="004F5FBF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EA0DDC" w:rsidRPr="004F5FBF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EA0DDC" w:rsidRPr="004F5FBF" w:rsidRDefault="00EA0DDC" w:rsidP="009B3B0B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EA0DDC" w:rsidRPr="004F5FBF" w:rsidRDefault="004D50CF" w:rsidP="009B3B0B">
            <w:pPr>
              <w:pStyle w:val="2"/>
              <w:widowControl/>
              <w:rPr>
                <w:color w:val="000000"/>
                <w:sz w:val="20"/>
              </w:rPr>
            </w:pPr>
            <w:r w:rsidRPr="004F5FBF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EA0DDC" w:rsidRPr="004F5FBF" w:rsidRDefault="004D50CF" w:rsidP="009B3B0B">
            <w:pPr>
              <w:pStyle w:val="8"/>
              <w:widowControl/>
              <w:rPr>
                <w:color w:val="000000"/>
              </w:rPr>
            </w:pPr>
            <w:r w:rsidRPr="004F5FBF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EA0DDC" w:rsidRPr="004F5FBF" w:rsidRDefault="004D50CF" w:rsidP="009B3B0B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4F5FBF">
              <w:rPr>
                <w:color w:val="000000"/>
                <w:sz w:val="20"/>
              </w:rPr>
              <w:t>Воздержался</w:t>
            </w:r>
          </w:p>
        </w:tc>
      </w:tr>
      <w:tr w:rsidR="00EA0DDC" w:rsidRPr="004F5FBF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:rsidR="00EA0DDC" w:rsidRPr="004F5FBF" w:rsidRDefault="004D50CF" w:rsidP="009B3B0B">
            <w:pPr>
              <w:widowControl/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EA0DDC" w:rsidRPr="004F5FBF" w:rsidRDefault="004D50CF" w:rsidP="009B3B0B">
            <w:pPr>
              <w:widowControl/>
              <w:jc w:val="right"/>
            </w:pPr>
            <w:r w:rsidRPr="004F5FBF">
              <w:rPr>
                <w:lang w:val="en-US"/>
              </w:rPr>
              <w:t>18 374</w:t>
            </w:r>
          </w:p>
        </w:tc>
        <w:tc>
          <w:tcPr>
            <w:tcW w:w="2408" w:type="dxa"/>
            <w:vAlign w:val="center"/>
          </w:tcPr>
          <w:p w:rsidR="00EA0DDC" w:rsidRPr="004F5FBF" w:rsidRDefault="004D50CF" w:rsidP="009B3B0B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17</w:t>
            </w:r>
          </w:p>
        </w:tc>
        <w:tc>
          <w:tcPr>
            <w:tcW w:w="2552" w:type="dxa"/>
            <w:vAlign w:val="center"/>
          </w:tcPr>
          <w:p w:rsidR="00EA0DDC" w:rsidRPr="004F5FBF" w:rsidRDefault="004D50CF" w:rsidP="009B3B0B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450</w:t>
            </w:r>
          </w:p>
        </w:tc>
      </w:tr>
      <w:tr w:rsidR="00EA0DDC" w:rsidRPr="004F5FBF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EA0DDC" w:rsidRPr="004F5FBF" w:rsidRDefault="004D50CF" w:rsidP="009B3B0B">
            <w:pPr>
              <w:widowControl/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EA0DDC" w:rsidRPr="004F5FBF" w:rsidRDefault="004D50CF" w:rsidP="009B3B0B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97.5214</w:t>
            </w:r>
          </w:p>
        </w:tc>
        <w:tc>
          <w:tcPr>
            <w:tcW w:w="2408" w:type="dxa"/>
            <w:vAlign w:val="center"/>
          </w:tcPr>
          <w:p w:rsidR="00EA0DDC" w:rsidRPr="004F5FBF" w:rsidRDefault="004D50CF" w:rsidP="009B3B0B">
            <w:pPr>
              <w:widowControl/>
              <w:jc w:val="right"/>
            </w:pPr>
            <w:r w:rsidRPr="004F5FBF">
              <w:rPr>
                <w:lang w:val="en-US"/>
              </w:rPr>
              <w:t>0.0902</w:t>
            </w:r>
          </w:p>
        </w:tc>
        <w:tc>
          <w:tcPr>
            <w:tcW w:w="2552" w:type="dxa"/>
            <w:vAlign w:val="center"/>
          </w:tcPr>
          <w:p w:rsidR="00EA0DDC" w:rsidRPr="004F5FBF" w:rsidRDefault="004D50CF" w:rsidP="009B3B0B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2.3884</w:t>
            </w:r>
          </w:p>
        </w:tc>
      </w:tr>
      <w:tr w:rsidR="00EA0DDC" w:rsidRPr="004F5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:rsidR="00EA0DDC" w:rsidRPr="004F5FBF" w:rsidRDefault="004D50CF" w:rsidP="009B3B0B">
            <w:pPr>
              <w:rPr>
                <w:b/>
              </w:rPr>
            </w:pPr>
            <w:r w:rsidRPr="004F5FBF">
              <w:rPr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EA0DDC" w:rsidRPr="004F5FBF" w:rsidRDefault="004D50CF" w:rsidP="009B3B0B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4F5FBF">
              <w:rPr>
                <w:bCs/>
                <w:color w:val="000000"/>
                <w:lang w:val="en-US"/>
              </w:rPr>
              <w:t>0</w:t>
            </w:r>
          </w:p>
        </w:tc>
      </w:tr>
    </w:tbl>
    <w:p w:rsidR="00EA0DDC" w:rsidRPr="004F5FBF" w:rsidRDefault="004D50CF" w:rsidP="009B3B0B">
      <w:pPr>
        <w:widowControl/>
        <w:jc w:val="both"/>
        <w:rPr>
          <w:bCs/>
        </w:rPr>
      </w:pPr>
      <w:r w:rsidRPr="004F5FBF">
        <w:rPr>
          <w:b/>
          <w:bCs/>
        </w:rPr>
        <w:t>Принятое решение:</w:t>
      </w:r>
      <w:r w:rsidRPr="004F5FBF">
        <w:rPr>
          <w:bCs/>
        </w:rPr>
        <w:t xml:space="preserve"> Дивиденды по акциям Общества за 2022 год не начислять и не выплачивать.</w:t>
      </w:r>
    </w:p>
    <w:p w:rsidR="00EA0DDC" w:rsidRPr="004F5FBF" w:rsidRDefault="00EA0DDC"/>
    <w:p w:rsidR="00EA0DDC" w:rsidRPr="004F5FBF" w:rsidRDefault="004D50CF">
      <w:r w:rsidRPr="004F5FBF">
        <w:rPr>
          <w:b/>
          <w:u w:val="single"/>
        </w:rPr>
        <w:t>По вопросу повестки дня №4:</w:t>
      </w:r>
      <w:r w:rsidRPr="004F5FBF">
        <w:t> </w:t>
      </w:r>
      <w:r w:rsidRPr="004F5FBF">
        <w:rPr>
          <w:b/>
        </w:rPr>
        <w:t>Избрание членов Совета директоров Общества</w:t>
      </w:r>
      <w:r w:rsidRPr="004F5FBF">
        <w:t>.</w:t>
      </w:r>
    </w:p>
    <w:p w:rsidR="00EA0DDC" w:rsidRPr="004F5FBF" w:rsidRDefault="004D50CF" w:rsidP="009B3B0B">
      <w:pPr>
        <w:widowControl/>
        <w:tabs>
          <w:tab w:val="left" w:pos="284"/>
        </w:tabs>
        <w:jc w:val="both"/>
        <w:rPr>
          <w:color w:val="000000"/>
        </w:rPr>
      </w:pPr>
      <w:r w:rsidRPr="004F5FBF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4F5FBF">
        <w:rPr>
          <w:b/>
          <w:bCs/>
        </w:rPr>
        <w:t>306 240</w:t>
      </w:r>
      <w:r w:rsidRPr="004F5FBF">
        <w:rPr>
          <w:bCs/>
        </w:rPr>
        <w:t>.</w:t>
      </w:r>
    </w:p>
    <w:p w:rsidR="00EA0DDC" w:rsidRPr="004F5FBF" w:rsidRDefault="004D50CF" w:rsidP="009B3B0B">
      <w:pPr>
        <w:widowControl/>
        <w:tabs>
          <w:tab w:val="left" w:pos="284"/>
        </w:tabs>
        <w:jc w:val="both"/>
        <w:rPr>
          <w:color w:val="000000"/>
        </w:rPr>
      </w:pPr>
      <w:r w:rsidRPr="004F5FBF">
        <w:rPr>
          <w:color w:val="000000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4F5FBF">
        <w:rPr>
          <w:b/>
          <w:bCs/>
        </w:rPr>
        <w:t>97</w:t>
      </w:r>
      <w:r w:rsidRPr="004F5FBF">
        <w:rPr>
          <w:b/>
          <w:bCs/>
          <w:lang w:val="en-US"/>
        </w:rPr>
        <w:t> </w:t>
      </w:r>
      <w:r w:rsidRPr="004F5FBF">
        <w:rPr>
          <w:b/>
          <w:bCs/>
        </w:rPr>
        <w:t>010</w:t>
      </w:r>
      <w:r w:rsidRPr="004F5FBF">
        <w:rPr>
          <w:bCs/>
        </w:rPr>
        <w:t>.</w:t>
      </w:r>
    </w:p>
    <w:p w:rsidR="00EA0DDC" w:rsidRPr="004F5FBF" w:rsidRDefault="004D50CF" w:rsidP="009B3B0B">
      <w:pPr>
        <w:widowControl/>
        <w:tabs>
          <w:tab w:val="left" w:pos="284"/>
        </w:tabs>
        <w:jc w:val="both"/>
        <w:rPr>
          <w:b/>
          <w:bCs/>
        </w:rPr>
      </w:pPr>
      <w:r w:rsidRPr="004F5FBF">
        <w:rPr>
          <w:color w:val="000000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 w:rsidRPr="004F5FBF">
        <w:rPr>
          <w:b/>
          <w:bCs/>
        </w:rPr>
        <w:t>94 205</w:t>
      </w:r>
      <w:r w:rsidRPr="004F5FBF">
        <w:rPr>
          <w:bCs/>
        </w:rPr>
        <w:t>.</w:t>
      </w:r>
    </w:p>
    <w:p w:rsidR="00EA0DDC" w:rsidRPr="004F5FBF" w:rsidRDefault="004D50CF" w:rsidP="009B3B0B">
      <w:pPr>
        <w:widowControl/>
        <w:tabs>
          <w:tab w:val="left" w:pos="284"/>
        </w:tabs>
        <w:jc w:val="both"/>
        <w:rPr>
          <w:bCs/>
        </w:rPr>
      </w:pPr>
      <w:r w:rsidRPr="004F5FBF">
        <w:rPr>
          <w:color w:val="000000"/>
        </w:rPr>
        <w:t>Кворум -</w:t>
      </w:r>
      <w:r w:rsidRPr="004F5FBF">
        <w:rPr>
          <w:b/>
          <w:color w:val="000000"/>
        </w:rPr>
        <w:t xml:space="preserve"> </w:t>
      </w:r>
      <w:r w:rsidRPr="004F5FBF">
        <w:rPr>
          <w:b/>
          <w:bCs/>
        </w:rPr>
        <w:t>97.1085</w:t>
      </w:r>
      <w:r w:rsidRPr="004F5FBF">
        <w:rPr>
          <w:bCs/>
        </w:rPr>
        <w:t>%.</w:t>
      </w:r>
      <w:r w:rsidR="004F5FBF">
        <w:rPr>
          <w:bCs/>
        </w:rPr>
        <w:t xml:space="preserve"> </w:t>
      </w:r>
      <w:r w:rsidRPr="004F5FBF">
        <w:rPr>
          <w:bCs/>
        </w:rPr>
        <w:t xml:space="preserve">Кворум </w:t>
      </w:r>
      <w:r w:rsidRPr="004F5FBF">
        <w:rPr>
          <w:color w:val="000000"/>
        </w:rPr>
        <w:t>по данному вопросу</w:t>
      </w:r>
      <w:r w:rsidRPr="004F5FBF">
        <w:rPr>
          <w:b/>
          <w:bCs/>
        </w:rPr>
        <w:t xml:space="preserve"> имеется</w:t>
      </w:r>
      <w:r w:rsidRPr="004F5FBF">
        <w:rPr>
          <w:bCs/>
        </w:rPr>
        <w:t>.</w:t>
      </w:r>
    </w:p>
    <w:p w:rsidR="00EA0DDC" w:rsidRPr="004F5FBF" w:rsidRDefault="004D50CF" w:rsidP="004F5FBF">
      <w:pPr>
        <w:tabs>
          <w:tab w:val="left" w:pos="284"/>
        </w:tabs>
        <w:jc w:val="center"/>
        <w:rPr>
          <w:b/>
          <w:bCs/>
          <w:color w:val="000000"/>
        </w:rPr>
      </w:pPr>
      <w:r w:rsidRPr="004F5FBF">
        <w:rPr>
          <w:b/>
          <w:bCs/>
          <w:color w:val="000000"/>
        </w:rPr>
        <w:t>Результаты голосования по вопросу повестки дня:</w:t>
      </w:r>
    </w:p>
    <w:p w:rsidR="00EA0DDC" w:rsidRPr="004F5FBF" w:rsidRDefault="00EA0DDC" w:rsidP="009B3B0B">
      <w:pPr>
        <w:tabs>
          <w:tab w:val="left" w:pos="284"/>
        </w:tabs>
        <w:spacing w:line="80" w:lineRule="exact"/>
        <w:jc w:val="center"/>
        <w:rPr>
          <w:b/>
          <w:bCs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EA0DDC" w:rsidRPr="004F5FBF">
        <w:tc>
          <w:tcPr>
            <w:tcW w:w="567" w:type="dxa"/>
            <w:shd w:val="pct15" w:color="auto" w:fill="FFFFFF"/>
            <w:vAlign w:val="center"/>
          </w:tcPr>
          <w:p w:rsidR="00EA0DDC" w:rsidRPr="004F5FBF" w:rsidRDefault="004D50CF" w:rsidP="009B3B0B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EA0DDC" w:rsidRPr="004F5FBF" w:rsidRDefault="004D50CF" w:rsidP="009B3B0B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bCs/>
                <w:color w:val="000000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:rsidR="00EA0DDC" w:rsidRPr="004F5FBF" w:rsidRDefault="004D50CF" w:rsidP="009B3B0B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color w:val="000000"/>
              </w:rPr>
              <w:t>Число кумулятивных голосов</w:t>
            </w:r>
          </w:p>
        </w:tc>
      </w:tr>
      <w:tr w:rsidR="00EA0DDC" w:rsidRPr="004F5FBF">
        <w:tc>
          <w:tcPr>
            <w:tcW w:w="567" w:type="dxa"/>
          </w:tcPr>
          <w:p w:rsidR="00EA0DDC" w:rsidRPr="004F5FBF" w:rsidRDefault="004D50CF" w:rsidP="009B3B0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4F5FBF"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:rsidR="00EA0DDC" w:rsidRPr="004F5FBF" w:rsidRDefault="004D50CF" w:rsidP="009B3B0B">
            <w:pPr>
              <w:widowControl/>
              <w:tabs>
                <w:tab w:val="left" w:pos="284"/>
              </w:tabs>
            </w:pPr>
            <w:proofErr w:type="spellStart"/>
            <w:r w:rsidRPr="004F5FBF">
              <w:rPr>
                <w:lang w:val="en-US"/>
              </w:rPr>
              <w:t>Васильев</w:t>
            </w:r>
            <w:proofErr w:type="spellEnd"/>
            <w:r w:rsidRPr="004F5FBF">
              <w:rPr>
                <w:lang w:val="en-US"/>
              </w:rPr>
              <w:t xml:space="preserve"> </w:t>
            </w:r>
            <w:proofErr w:type="spellStart"/>
            <w:r w:rsidRPr="004F5FBF">
              <w:rPr>
                <w:lang w:val="en-US"/>
              </w:rPr>
              <w:t>Денис</w:t>
            </w:r>
            <w:proofErr w:type="spellEnd"/>
            <w:r w:rsidRPr="004F5FBF">
              <w:rPr>
                <w:lang w:val="en-US"/>
              </w:rPr>
              <w:t xml:space="preserve"> </w:t>
            </w:r>
            <w:proofErr w:type="spellStart"/>
            <w:r w:rsidRPr="004F5FBF">
              <w:rPr>
                <w:lang w:val="en-US"/>
              </w:rPr>
              <w:t>Евгеньевич</w:t>
            </w:r>
            <w:proofErr w:type="spellEnd"/>
          </w:p>
        </w:tc>
        <w:tc>
          <w:tcPr>
            <w:tcW w:w="3403" w:type="dxa"/>
            <w:vAlign w:val="center"/>
          </w:tcPr>
          <w:p w:rsidR="00EA0DDC" w:rsidRPr="004F5FBF" w:rsidRDefault="004D50CF" w:rsidP="009B3B0B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4F5FBF">
              <w:rPr>
                <w:spacing w:val="-2"/>
                <w:lang w:val="en-US"/>
              </w:rPr>
              <w:t>18 374</w:t>
            </w:r>
          </w:p>
        </w:tc>
      </w:tr>
      <w:tr w:rsidR="00EA0DDC" w:rsidRPr="004F5FBF">
        <w:tc>
          <w:tcPr>
            <w:tcW w:w="567" w:type="dxa"/>
          </w:tcPr>
          <w:p w:rsidR="00EA0DDC" w:rsidRPr="004F5FBF" w:rsidRDefault="004D50CF" w:rsidP="009B3B0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4F5FBF"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:rsidR="00EA0DDC" w:rsidRPr="004F5FBF" w:rsidRDefault="004D50CF" w:rsidP="009B3B0B">
            <w:pPr>
              <w:widowControl/>
              <w:tabs>
                <w:tab w:val="left" w:pos="284"/>
              </w:tabs>
            </w:pPr>
            <w:proofErr w:type="spellStart"/>
            <w:r w:rsidRPr="004F5FBF">
              <w:rPr>
                <w:lang w:val="en-US"/>
              </w:rPr>
              <w:t>Калинин</w:t>
            </w:r>
            <w:proofErr w:type="spellEnd"/>
            <w:r w:rsidRPr="004F5FBF">
              <w:rPr>
                <w:lang w:val="en-US"/>
              </w:rPr>
              <w:t xml:space="preserve"> </w:t>
            </w:r>
            <w:proofErr w:type="spellStart"/>
            <w:r w:rsidRPr="004F5FBF">
              <w:rPr>
                <w:lang w:val="en-US"/>
              </w:rPr>
              <w:t>Геннадий</w:t>
            </w:r>
            <w:proofErr w:type="spellEnd"/>
            <w:r w:rsidRPr="004F5FBF">
              <w:rPr>
                <w:lang w:val="en-US"/>
              </w:rPr>
              <w:t xml:space="preserve"> </w:t>
            </w:r>
            <w:proofErr w:type="spellStart"/>
            <w:r w:rsidRPr="004F5FBF">
              <w:rPr>
                <w:lang w:val="en-US"/>
              </w:rPr>
              <w:t>Алексеевич</w:t>
            </w:r>
            <w:proofErr w:type="spellEnd"/>
          </w:p>
        </w:tc>
        <w:tc>
          <w:tcPr>
            <w:tcW w:w="3403" w:type="dxa"/>
            <w:vAlign w:val="center"/>
          </w:tcPr>
          <w:p w:rsidR="00EA0DDC" w:rsidRPr="004F5FBF" w:rsidRDefault="004D50CF" w:rsidP="009B3B0B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4F5FBF">
              <w:rPr>
                <w:spacing w:val="-2"/>
                <w:lang w:val="en-US"/>
              </w:rPr>
              <w:t>18 374</w:t>
            </w:r>
          </w:p>
        </w:tc>
      </w:tr>
      <w:tr w:rsidR="00EA0DDC" w:rsidRPr="004F5FBF">
        <w:tc>
          <w:tcPr>
            <w:tcW w:w="567" w:type="dxa"/>
          </w:tcPr>
          <w:p w:rsidR="00EA0DDC" w:rsidRPr="004F5FBF" w:rsidRDefault="004D50CF" w:rsidP="009B3B0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4F5FBF"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:rsidR="00EA0DDC" w:rsidRPr="004F5FBF" w:rsidRDefault="004D50CF" w:rsidP="009B3B0B">
            <w:pPr>
              <w:widowControl/>
              <w:tabs>
                <w:tab w:val="left" w:pos="284"/>
              </w:tabs>
            </w:pPr>
            <w:proofErr w:type="spellStart"/>
            <w:r w:rsidRPr="004F5FBF">
              <w:rPr>
                <w:lang w:val="en-US"/>
              </w:rPr>
              <w:t>Кайчук</w:t>
            </w:r>
            <w:proofErr w:type="spellEnd"/>
            <w:r w:rsidRPr="004F5FBF">
              <w:rPr>
                <w:lang w:val="en-US"/>
              </w:rPr>
              <w:t xml:space="preserve"> </w:t>
            </w:r>
            <w:proofErr w:type="spellStart"/>
            <w:r w:rsidRPr="004F5FBF">
              <w:rPr>
                <w:lang w:val="en-US"/>
              </w:rPr>
              <w:t>Леонид</w:t>
            </w:r>
            <w:proofErr w:type="spellEnd"/>
            <w:r w:rsidRPr="004F5FBF">
              <w:rPr>
                <w:lang w:val="en-US"/>
              </w:rPr>
              <w:t xml:space="preserve"> </w:t>
            </w:r>
            <w:proofErr w:type="spellStart"/>
            <w:r w:rsidRPr="004F5FBF">
              <w:rPr>
                <w:lang w:val="en-US"/>
              </w:rPr>
              <w:t>Николаевич</w:t>
            </w:r>
            <w:proofErr w:type="spellEnd"/>
          </w:p>
        </w:tc>
        <w:tc>
          <w:tcPr>
            <w:tcW w:w="3403" w:type="dxa"/>
            <w:vAlign w:val="center"/>
          </w:tcPr>
          <w:p w:rsidR="00EA0DDC" w:rsidRPr="004F5FBF" w:rsidRDefault="004D50CF" w:rsidP="009B3B0B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4F5FBF">
              <w:rPr>
                <w:spacing w:val="-2"/>
                <w:lang w:val="en-US"/>
              </w:rPr>
              <w:t>18 374</w:t>
            </w:r>
          </w:p>
        </w:tc>
      </w:tr>
      <w:tr w:rsidR="00EA0DDC" w:rsidRPr="004F5FBF">
        <w:tc>
          <w:tcPr>
            <w:tcW w:w="567" w:type="dxa"/>
          </w:tcPr>
          <w:p w:rsidR="00EA0DDC" w:rsidRPr="004F5FBF" w:rsidRDefault="004D50CF" w:rsidP="009B3B0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4F5FBF"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:rsidR="00EA0DDC" w:rsidRPr="004F5FBF" w:rsidRDefault="004D50CF" w:rsidP="009B3B0B">
            <w:pPr>
              <w:widowControl/>
              <w:tabs>
                <w:tab w:val="left" w:pos="284"/>
              </w:tabs>
            </w:pPr>
            <w:proofErr w:type="spellStart"/>
            <w:r w:rsidRPr="004F5FBF">
              <w:rPr>
                <w:lang w:val="en-US"/>
              </w:rPr>
              <w:t>Николаенко</w:t>
            </w:r>
            <w:proofErr w:type="spellEnd"/>
            <w:r w:rsidRPr="004F5FBF">
              <w:rPr>
                <w:lang w:val="en-US"/>
              </w:rPr>
              <w:t xml:space="preserve"> </w:t>
            </w:r>
            <w:proofErr w:type="spellStart"/>
            <w:r w:rsidRPr="004F5FBF">
              <w:rPr>
                <w:lang w:val="en-US"/>
              </w:rPr>
              <w:t>Алексей</w:t>
            </w:r>
            <w:proofErr w:type="spellEnd"/>
            <w:r w:rsidRPr="004F5FBF">
              <w:rPr>
                <w:lang w:val="en-US"/>
              </w:rPr>
              <w:t xml:space="preserve"> </w:t>
            </w:r>
            <w:proofErr w:type="spellStart"/>
            <w:r w:rsidRPr="004F5FBF">
              <w:rPr>
                <w:lang w:val="en-US"/>
              </w:rPr>
              <w:t>Михайлович</w:t>
            </w:r>
            <w:proofErr w:type="spellEnd"/>
          </w:p>
        </w:tc>
        <w:tc>
          <w:tcPr>
            <w:tcW w:w="3403" w:type="dxa"/>
            <w:vAlign w:val="center"/>
          </w:tcPr>
          <w:p w:rsidR="00EA0DDC" w:rsidRPr="004F5FBF" w:rsidRDefault="004D50CF" w:rsidP="009B3B0B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4F5FBF">
              <w:rPr>
                <w:spacing w:val="-2"/>
                <w:lang w:val="en-US"/>
              </w:rPr>
              <w:t>18 374</w:t>
            </w:r>
          </w:p>
        </w:tc>
      </w:tr>
      <w:tr w:rsidR="00EA0DDC" w:rsidRPr="004F5FBF">
        <w:tc>
          <w:tcPr>
            <w:tcW w:w="567" w:type="dxa"/>
          </w:tcPr>
          <w:p w:rsidR="00EA0DDC" w:rsidRPr="004F5FBF" w:rsidRDefault="004D50CF" w:rsidP="009B3B0B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4F5FBF"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:rsidR="00EA0DDC" w:rsidRPr="004F5FBF" w:rsidRDefault="004D50CF" w:rsidP="009B3B0B">
            <w:pPr>
              <w:widowControl/>
              <w:tabs>
                <w:tab w:val="left" w:pos="284"/>
              </w:tabs>
            </w:pPr>
            <w:proofErr w:type="spellStart"/>
            <w:r w:rsidRPr="004F5FBF">
              <w:rPr>
                <w:lang w:val="en-US"/>
              </w:rPr>
              <w:t>Кутыно</w:t>
            </w:r>
            <w:proofErr w:type="spellEnd"/>
            <w:r w:rsidRPr="004F5FBF">
              <w:rPr>
                <w:lang w:val="en-US"/>
              </w:rPr>
              <w:t xml:space="preserve"> Анатолий </w:t>
            </w:r>
            <w:proofErr w:type="spellStart"/>
            <w:r w:rsidRPr="004F5FBF">
              <w:rPr>
                <w:lang w:val="en-US"/>
              </w:rPr>
              <w:t>Юрьевич</w:t>
            </w:r>
            <w:proofErr w:type="spellEnd"/>
          </w:p>
        </w:tc>
        <w:tc>
          <w:tcPr>
            <w:tcW w:w="3403" w:type="dxa"/>
            <w:vAlign w:val="center"/>
          </w:tcPr>
          <w:p w:rsidR="00EA0DDC" w:rsidRPr="004F5FBF" w:rsidRDefault="004D50CF" w:rsidP="009B3B0B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4F5FBF">
              <w:rPr>
                <w:spacing w:val="-2"/>
                <w:lang w:val="en-US"/>
              </w:rPr>
              <w:t>18 374</w:t>
            </w:r>
          </w:p>
        </w:tc>
      </w:tr>
      <w:tr w:rsidR="00EA0DDC" w:rsidRPr="004F5FBF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EA0DDC" w:rsidRPr="004F5FBF" w:rsidRDefault="004D50CF" w:rsidP="009B3B0B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4F5FBF">
              <w:rPr>
                <w:color w:val="000000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EA0DDC" w:rsidRPr="004F5FBF" w:rsidRDefault="004D50CF" w:rsidP="009B3B0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4F5FBF">
              <w:rPr>
                <w:b/>
                <w:bCs/>
                <w:lang w:val="en-US"/>
              </w:rPr>
              <w:t>91 870</w:t>
            </w:r>
          </w:p>
        </w:tc>
      </w:tr>
      <w:tr w:rsidR="00EA0DDC" w:rsidRPr="004F5FBF">
        <w:trPr>
          <w:cantSplit/>
        </w:trPr>
        <w:tc>
          <w:tcPr>
            <w:tcW w:w="6095" w:type="dxa"/>
            <w:gridSpan w:val="2"/>
          </w:tcPr>
          <w:p w:rsidR="00EA0DDC" w:rsidRPr="004F5FBF" w:rsidRDefault="004D50CF" w:rsidP="009B3B0B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4F5FBF">
              <w:rPr>
                <w:color w:val="000000"/>
              </w:rPr>
              <w:t>«Против»:</w:t>
            </w:r>
          </w:p>
        </w:tc>
        <w:tc>
          <w:tcPr>
            <w:tcW w:w="3403" w:type="dxa"/>
            <w:vAlign w:val="center"/>
          </w:tcPr>
          <w:p w:rsidR="00EA0DDC" w:rsidRPr="004F5FBF" w:rsidRDefault="004D50CF" w:rsidP="009B3B0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4F5FBF">
              <w:rPr>
                <w:b/>
                <w:bCs/>
                <w:lang w:val="en-US"/>
              </w:rPr>
              <w:t>40</w:t>
            </w:r>
          </w:p>
        </w:tc>
      </w:tr>
      <w:tr w:rsidR="00EA0DDC" w:rsidRPr="004F5FBF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:rsidR="00EA0DDC" w:rsidRPr="004F5FBF" w:rsidRDefault="004D50CF" w:rsidP="009B3B0B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4F5FBF">
              <w:rPr>
                <w:color w:val="000000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:rsidR="00EA0DDC" w:rsidRPr="004F5FBF" w:rsidRDefault="004D50CF" w:rsidP="009B3B0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4F5FBF">
              <w:rPr>
                <w:b/>
                <w:bCs/>
                <w:lang w:val="en-US"/>
              </w:rPr>
              <w:t>2 295</w:t>
            </w:r>
          </w:p>
        </w:tc>
      </w:tr>
      <w:tr w:rsidR="00EA0DDC" w:rsidRPr="004F5FBF">
        <w:trPr>
          <w:cantSplit/>
        </w:trPr>
        <w:tc>
          <w:tcPr>
            <w:tcW w:w="6095" w:type="dxa"/>
            <w:gridSpan w:val="2"/>
          </w:tcPr>
          <w:p w:rsidR="00EA0DDC" w:rsidRPr="004F5FBF" w:rsidRDefault="004D50CF" w:rsidP="009B3B0B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4F5FBF">
              <w:rPr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:rsidR="00EA0DDC" w:rsidRPr="004F5FBF" w:rsidRDefault="004D50CF" w:rsidP="009B3B0B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4F5FBF">
              <w:rPr>
                <w:b/>
                <w:bCs/>
                <w:lang w:val="en-US"/>
              </w:rPr>
              <w:t>0</w:t>
            </w:r>
          </w:p>
        </w:tc>
      </w:tr>
    </w:tbl>
    <w:p w:rsidR="00EA0DDC" w:rsidRPr="004F5FBF" w:rsidRDefault="004D50CF" w:rsidP="009B3B0B">
      <w:pPr>
        <w:widowControl/>
        <w:jc w:val="both"/>
        <w:rPr>
          <w:bCs/>
        </w:rPr>
      </w:pPr>
      <w:r w:rsidRPr="004F5FBF">
        <w:rPr>
          <w:b/>
          <w:bCs/>
        </w:rPr>
        <w:t>Принятое решение:</w:t>
      </w:r>
      <w:r w:rsidRPr="004F5FBF">
        <w:rPr>
          <w:bCs/>
        </w:rPr>
        <w:t xml:space="preserve"> Избрать членами Совета директоров Общества:</w:t>
      </w:r>
    </w:p>
    <w:p w:rsidR="00EA0DDC" w:rsidRPr="004F5FBF" w:rsidRDefault="004D50CF" w:rsidP="009B3B0B">
      <w:pPr>
        <w:widowControl/>
        <w:jc w:val="both"/>
        <w:rPr>
          <w:bCs/>
        </w:rPr>
      </w:pPr>
      <w:r w:rsidRPr="004F5FBF">
        <w:rPr>
          <w:bCs/>
        </w:rPr>
        <w:t>Васильев Денис Евгеньевич</w:t>
      </w:r>
      <w:r w:rsidR="0092260C" w:rsidRPr="004F5FBF">
        <w:rPr>
          <w:bCs/>
        </w:rPr>
        <w:t xml:space="preserve">, </w:t>
      </w:r>
      <w:r w:rsidRPr="004F5FBF">
        <w:rPr>
          <w:bCs/>
        </w:rPr>
        <w:t>Калинин Геннадий Алексеевич</w:t>
      </w:r>
      <w:r w:rsidR="0092260C" w:rsidRPr="004F5FBF">
        <w:rPr>
          <w:bCs/>
        </w:rPr>
        <w:t xml:space="preserve">, </w:t>
      </w:r>
      <w:proofErr w:type="spellStart"/>
      <w:r w:rsidRPr="004F5FBF">
        <w:rPr>
          <w:bCs/>
        </w:rPr>
        <w:t>Кайчук</w:t>
      </w:r>
      <w:proofErr w:type="spellEnd"/>
      <w:r w:rsidRPr="004F5FBF">
        <w:rPr>
          <w:bCs/>
        </w:rPr>
        <w:t xml:space="preserve"> Леонид Николаевич</w:t>
      </w:r>
      <w:r w:rsidR="0092260C" w:rsidRPr="004F5FBF">
        <w:rPr>
          <w:bCs/>
        </w:rPr>
        <w:t xml:space="preserve">, </w:t>
      </w:r>
      <w:r w:rsidRPr="004F5FBF">
        <w:rPr>
          <w:bCs/>
        </w:rPr>
        <w:t>Николаенко Алексей Михайлович</w:t>
      </w:r>
      <w:r w:rsidR="0092260C" w:rsidRPr="004F5FBF">
        <w:rPr>
          <w:bCs/>
        </w:rPr>
        <w:t xml:space="preserve">, </w:t>
      </w:r>
      <w:proofErr w:type="spellStart"/>
      <w:r w:rsidRPr="004F5FBF">
        <w:rPr>
          <w:bCs/>
        </w:rPr>
        <w:t>Кутыно</w:t>
      </w:r>
      <w:proofErr w:type="spellEnd"/>
      <w:r w:rsidRPr="004F5FBF">
        <w:rPr>
          <w:bCs/>
        </w:rPr>
        <w:t xml:space="preserve"> Анатолий Юрьевич</w:t>
      </w:r>
      <w:r w:rsidR="0092260C" w:rsidRPr="004F5FBF">
        <w:rPr>
          <w:bCs/>
        </w:rPr>
        <w:t>.</w:t>
      </w:r>
    </w:p>
    <w:p w:rsidR="00EA0DDC" w:rsidRPr="004F5FBF" w:rsidRDefault="00EA0DDC"/>
    <w:p w:rsidR="00EA0DDC" w:rsidRPr="004F5FBF" w:rsidRDefault="004D50CF">
      <w:r w:rsidRPr="004F5FBF">
        <w:rPr>
          <w:b/>
          <w:u w:val="single"/>
        </w:rPr>
        <w:t>По вопросу повестки дня №5:</w:t>
      </w:r>
      <w:r w:rsidRPr="004F5FBF">
        <w:t> </w:t>
      </w:r>
      <w:proofErr w:type="gramStart"/>
      <w:r w:rsidRPr="004F5FBF">
        <w:rPr>
          <w:b/>
        </w:rPr>
        <w:t>Избрание  Ревизионной</w:t>
      </w:r>
      <w:proofErr w:type="gramEnd"/>
      <w:r w:rsidRPr="004F5FBF">
        <w:rPr>
          <w:b/>
        </w:rPr>
        <w:t xml:space="preserve"> комиссии Общества</w:t>
      </w:r>
      <w:r w:rsidRPr="004F5FBF">
        <w:t>.</w:t>
      </w:r>
    </w:p>
    <w:p w:rsidR="00EA0DDC" w:rsidRPr="004F5FBF" w:rsidRDefault="004D50CF">
      <w:pPr>
        <w:widowControl/>
        <w:spacing w:line="220" w:lineRule="exact"/>
        <w:jc w:val="both"/>
        <w:rPr>
          <w:color w:val="000000"/>
        </w:rPr>
      </w:pPr>
      <w:r w:rsidRPr="004F5FBF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4F5FBF">
        <w:rPr>
          <w:b/>
          <w:bCs/>
        </w:rPr>
        <w:t>61</w:t>
      </w:r>
      <w:r w:rsidRPr="004F5FBF">
        <w:rPr>
          <w:b/>
          <w:bCs/>
          <w:lang w:val="en-US"/>
        </w:rPr>
        <w:t> </w:t>
      </w:r>
      <w:r w:rsidRPr="004F5FBF">
        <w:rPr>
          <w:b/>
          <w:bCs/>
        </w:rPr>
        <w:t>248</w:t>
      </w:r>
      <w:r w:rsidRPr="004F5FBF">
        <w:rPr>
          <w:bCs/>
        </w:rPr>
        <w:t>.</w:t>
      </w:r>
    </w:p>
    <w:p w:rsidR="00EA0DDC" w:rsidRPr="004F5FBF" w:rsidRDefault="004D50CF">
      <w:pPr>
        <w:widowControl/>
        <w:spacing w:line="220" w:lineRule="exact"/>
        <w:jc w:val="both"/>
        <w:rPr>
          <w:color w:val="000000"/>
        </w:rPr>
      </w:pPr>
      <w:r w:rsidRPr="004F5FBF">
        <w:rPr>
          <w:color w:val="000000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4F5FBF">
        <w:rPr>
          <w:b/>
          <w:bCs/>
        </w:rPr>
        <w:t>19</w:t>
      </w:r>
      <w:r w:rsidRPr="004F5FBF">
        <w:rPr>
          <w:b/>
          <w:bCs/>
          <w:lang w:val="en-US"/>
        </w:rPr>
        <w:t> </w:t>
      </w:r>
      <w:r w:rsidRPr="004F5FBF">
        <w:rPr>
          <w:b/>
          <w:bCs/>
        </w:rPr>
        <w:t>402</w:t>
      </w:r>
      <w:r w:rsidRPr="004F5FBF">
        <w:rPr>
          <w:bCs/>
        </w:rPr>
        <w:t>.</w:t>
      </w:r>
    </w:p>
    <w:p w:rsidR="00EA0DDC" w:rsidRPr="004F5FBF" w:rsidRDefault="004D50CF">
      <w:pPr>
        <w:widowControl/>
        <w:spacing w:line="220" w:lineRule="exact"/>
        <w:jc w:val="both"/>
        <w:rPr>
          <w:bCs/>
          <w:color w:val="000000"/>
          <w:u w:val="single"/>
        </w:rPr>
      </w:pPr>
      <w:r w:rsidRPr="004F5FBF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4F5FBF">
        <w:rPr>
          <w:b/>
          <w:bCs/>
        </w:rPr>
        <w:t>18</w:t>
      </w:r>
      <w:r w:rsidRPr="004F5FBF">
        <w:rPr>
          <w:b/>
          <w:bCs/>
          <w:lang w:val="en-US"/>
        </w:rPr>
        <w:t> </w:t>
      </w:r>
      <w:r w:rsidRPr="004F5FBF">
        <w:rPr>
          <w:b/>
          <w:bCs/>
        </w:rPr>
        <w:t>841</w:t>
      </w:r>
      <w:r w:rsidRPr="004F5FBF">
        <w:rPr>
          <w:bCs/>
        </w:rPr>
        <w:t>.</w:t>
      </w:r>
    </w:p>
    <w:p w:rsidR="00EA0DDC" w:rsidRPr="004F5FBF" w:rsidRDefault="004D50CF">
      <w:pPr>
        <w:widowControl/>
        <w:spacing w:line="220" w:lineRule="exact"/>
        <w:jc w:val="both"/>
        <w:rPr>
          <w:color w:val="000000"/>
        </w:rPr>
      </w:pPr>
      <w:r w:rsidRPr="004F5FBF">
        <w:rPr>
          <w:color w:val="000000"/>
        </w:rPr>
        <w:t xml:space="preserve">Кворум – </w:t>
      </w:r>
      <w:r w:rsidRPr="004F5FBF">
        <w:rPr>
          <w:b/>
          <w:bCs/>
        </w:rPr>
        <w:t>97.1085</w:t>
      </w:r>
      <w:r w:rsidRPr="004F5FBF">
        <w:rPr>
          <w:bCs/>
        </w:rPr>
        <w:t>%.</w:t>
      </w:r>
      <w:r w:rsidR="004F5FBF">
        <w:rPr>
          <w:color w:val="000000"/>
        </w:rPr>
        <w:t xml:space="preserve"> </w:t>
      </w:r>
      <w:r w:rsidRPr="004F5FBF">
        <w:rPr>
          <w:color w:val="000000"/>
        </w:rPr>
        <w:t>Кворум по данному вопросу</w:t>
      </w:r>
      <w:r w:rsidRPr="004F5FBF">
        <w:rPr>
          <w:b/>
          <w:color w:val="000000"/>
        </w:rPr>
        <w:t xml:space="preserve"> </w:t>
      </w:r>
      <w:r w:rsidRPr="004F5FBF">
        <w:rPr>
          <w:b/>
          <w:bCs/>
        </w:rPr>
        <w:t>имеется</w:t>
      </w:r>
      <w:r w:rsidRPr="004F5FBF">
        <w:rPr>
          <w:color w:val="000000"/>
        </w:rPr>
        <w:t>.</w:t>
      </w:r>
    </w:p>
    <w:p w:rsidR="00EA0DDC" w:rsidRPr="004F5FBF" w:rsidRDefault="004D50CF" w:rsidP="004F5FBF">
      <w:pPr>
        <w:widowControl/>
        <w:spacing w:line="200" w:lineRule="exact"/>
        <w:jc w:val="center"/>
        <w:rPr>
          <w:b/>
          <w:bCs/>
          <w:color w:val="000000"/>
        </w:rPr>
      </w:pPr>
      <w:r w:rsidRPr="004F5FBF">
        <w:rPr>
          <w:b/>
          <w:bCs/>
          <w:color w:val="000000"/>
        </w:rPr>
        <w:t>Результаты голосования по вопросу повестки дня:</w:t>
      </w:r>
    </w:p>
    <w:p w:rsidR="00EA0DDC" w:rsidRPr="004F5FBF" w:rsidRDefault="004D50CF">
      <w:pPr>
        <w:widowControl/>
        <w:spacing w:before="80" w:after="80"/>
      </w:pPr>
      <w:r w:rsidRPr="004F5FBF">
        <w:rPr>
          <w:color w:val="000000"/>
        </w:rPr>
        <w:t>Кандидат:</w:t>
      </w:r>
      <w:r w:rsidRPr="004F5FBF">
        <w:rPr>
          <w:b/>
          <w:bCs/>
          <w:color w:val="000000"/>
        </w:rPr>
        <w:t xml:space="preserve"> </w:t>
      </w:r>
      <w:proofErr w:type="spellStart"/>
      <w:r w:rsidRPr="004F5FBF">
        <w:rPr>
          <w:b/>
          <w:bCs/>
          <w:color w:val="000000"/>
          <w:lang w:val="en-US"/>
        </w:rPr>
        <w:t>Власихина</w:t>
      </w:r>
      <w:proofErr w:type="spellEnd"/>
      <w:r w:rsidRPr="004F5FBF">
        <w:rPr>
          <w:b/>
          <w:bCs/>
          <w:color w:val="000000"/>
          <w:lang w:val="en-US"/>
        </w:rPr>
        <w:t xml:space="preserve"> Татьяна </w:t>
      </w:r>
      <w:proofErr w:type="spellStart"/>
      <w:r w:rsidRPr="004F5FBF">
        <w:rPr>
          <w:b/>
          <w:bCs/>
          <w:color w:val="000000"/>
          <w:lang w:val="en-US"/>
        </w:rPr>
        <w:t>Владимировна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EA0DDC" w:rsidRPr="004F5FBF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EA0DDC" w:rsidRPr="004F5FBF" w:rsidRDefault="00EA0DDC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EA0DDC" w:rsidRPr="004F5FBF" w:rsidRDefault="004D50CF">
            <w:pPr>
              <w:pStyle w:val="2"/>
              <w:widowControl/>
              <w:rPr>
                <w:color w:val="000000"/>
                <w:sz w:val="20"/>
              </w:rPr>
            </w:pPr>
            <w:r w:rsidRPr="004F5FBF">
              <w:rPr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EA0DDC" w:rsidRPr="004F5FBF" w:rsidRDefault="004D50CF">
            <w:pPr>
              <w:pStyle w:val="8"/>
              <w:widowControl/>
              <w:rPr>
                <w:color w:val="000000"/>
              </w:rPr>
            </w:pPr>
            <w:r w:rsidRPr="004F5FBF">
              <w:rPr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EA0DDC" w:rsidRPr="004F5FBF" w:rsidRDefault="004D50CF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4F5FBF">
              <w:rPr>
                <w:color w:val="000000"/>
                <w:sz w:val="20"/>
              </w:rPr>
              <w:t>Воздержался</w:t>
            </w:r>
          </w:p>
        </w:tc>
      </w:tr>
      <w:tr w:rsidR="00EA0DDC" w:rsidRPr="004F5FBF">
        <w:trPr>
          <w:cantSplit/>
        </w:trPr>
        <w:tc>
          <w:tcPr>
            <w:tcW w:w="2126" w:type="dxa"/>
            <w:shd w:val="pct15" w:color="auto" w:fill="FFFFFF"/>
          </w:tcPr>
          <w:p w:rsidR="00EA0DDC" w:rsidRPr="004F5FBF" w:rsidRDefault="004D50CF">
            <w:pPr>
              <w:widowControl/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18 374</w:t>
            </w:r>
          </w:p>
        </w:tc>
        <w:tc>
          <w:tcPr>
            <w:tcW w:w="2693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8</w:t>
            </w:r>
          </w:p>
        </w:tc>
        <w:tc>
          <w:tcPr>
            <w:tcW w:w="2268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459</w:t>
            </w:r>
          </w:p>
        </w:tc>
      </w:tr>
      <w:tr w:rsidR="00EA0DDC" w:rsidRPr="004F5FBF">
        <w:trPr>
          <w:cantSplit/>
        </w:trPr>
        <w:tc>
          <w:tcPr>
            <w:tcW w:w="2126" w:type="dxa"/>
            <w:shd w:val="pct15" w:color="auto" w:fill="FFFFFF"/>
          </w:tcPr>
          <w:p w:rsidR="00EA0DDC" w:rsidRPr="004F5FBF" w:rsidRDefault="004D50CF">
            <w:pPr>
              <w:widowControl/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97.5214</w:t>
            </w:r>
          </w:p>
        </w:tc>
        <w:tc>
          <w:tcPr>
            <w:tcW w:w="2693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0.0424</w:t>
            </w:r>
          </w:p>
        </w:tc>
        <w:tc>
          <w:tcPr>
            <w:tcW w:w="2268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2.4362</w:t>
            </w:r>
          </w:p>
        </w:tc>
      </w:tr>
      <w:tr w:rsidR="00EA0DDC" w:rsidRPr="004F5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EA0DDC" w:rsidRPr="004F5FBF" w:rsidRDefault="004D50CF">
            <w:pPr>
              <w:widowControl/>
              <w:rPr>
                <w:b/>
                <w:bCs/>
                <w:color w:val="000000"/>
                <w:u w:val="single"/>
              </w:rPr>
            </w:pPr>
            <w:r w:rsidRPr="004F5FBF">
              <w:rPr>
                <w:b/>
                <w:bCs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EA0DDC" w:rsidRPr="004F5FBF" w:rsidRDefault="004D50CF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4F5FBF">
              <w:rPr>
                <w:bCs/>
                <w:color w:val="000000"/>
                <w:lang w:val="en-US"/>
              </w:rPr>
              <w:t>0</w:t>
            </w:r>
          </w:p>
        </w:tc>
      </w:tr>
    </w:tbl>
    <w:p w:rsidR="00EA0DDC" w:rsidRPr="004F5FBF" w:rsidRDefault="004D50CF" w:rsidP="004F5FBF">
      <w:pPr>
        <w:widowControl/>
      </w:pPr>
      <w:r w:rsidRPr="004F5FBF">
        <w:rPr>
          <w:color w:val="000000"/>
        </w:rPr>
        <w:t>Кандидат:</w:t>
      </w:r>
      <w:r w:rsidRPr="004F5FBF">
        <w:rPr>
          <w:b/>
          <w:bCs/>
          <w:color w:val="000000"/>
        </w:rPr>
        <w:t xml:space="preserve"> </w:t>
      </w:r>
      <w:proofErr w:type="spellStart"/>
      <w:r w:rsidRPr="004F5FBF">
        <w:rPr>
          <w:b/>
          <w:bCs/>
          <w:color w:val="000000"/>
          <w:lang w:val="en-US"/>
        </w:rPr>
        <w:t>Ломакина</w:t>
      </w:r>
      <w:proofErr w:type="spellEnd"/>
      <w:r w:rsidRPr="004F5FBF">
        <w:rPr>
          <w:b/>
          <w:bCs/>
          <w:color w:val="000000"/>
          <w:lang w:val="en-US"/>
        </w:rPr>
        <w:t xml:space="preserve"> Марина </w:t>
      </w:r>
      <w:proofErr w:type="spellStart"/>
      <w:r w:rsidRPr="004F5FBF">
        <w:rPr>
          <w:b/>
          <w:bCs/>
          <w:color w:val="000000"/>
          <w:lang w:val="en-US"/>
        </w:rPr>
        <w:t>Федоровна</w:t>
      </w:r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EA0DDC" w:rsidRPr="004F5FBF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:rsidR="00EA0DDC" w:rsidRPr="004F5FBF" w:rsidRDefault="00EA0DDC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:rsidR="00EA0DDC" w:rsidRPr="004F5FBF" w:rsidRDefault="004D50CF">
            <w:pPr>
              <w:pStyle w:val="2"/>
              <w:widowControl/>
              <w:rPr>
                <w:color w:val="000000"/>
                <w:sz w:val="20"/>
              </w:rPr>
            </w:pPr>
            <w:r w:rsidRPr="004F5FBF">
              <w:rPr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:rsidR="00EA0DDC" w:rsidRPr="004F5FBF" w:rsidRDefault="004D50CF">
            <w:pPr>
              <w:pStyle w:val="8"/>
              <w:widowControl/>
              <w:rPr>
                <w:color w:val="000000"/>
              </w:rPr>
            </w:pPr>
            <w:r w:rsidRPr="004F5FBF">
              <w:rPr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:rsidR="00EA0DDC" w:rsidRPr="004F5FBF" w:rsidRDefault="004D50CF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4F5FBF">
              <w:rPr>
                <w:color w:val="000000"/>
                <w:sz w:val="20"/>
              </w:rPr>
              <w:t>Воздержался</w:t>
            </w:r>
          </w:p>
        </w:tc>
      </w:tr>
      <w:tr w:rsidR="00EA0DDC" w:rsidRPr="004F5FBF">
        <w:trPr>
          <w:cantSplit/>
        </w:trPr>
        <w:tc>
          <w:tcPr>
            <w:tcW w:w="2126" w:type="dxa"/>
            <w:shd w:val="pct15" w:color="auto" w:fill="FFFFFF"/>
          </w:tcPr>
          <w:p w:rsidR="00EA0DDC" w:rsidRPr="004F5FBF" w:rsidRDefault="004D50CF">
            <w:pPr>
              <w:widowControl/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18 374</w:t>
            </w:r>
          </w:p>
        </w:tc>
        <w:tc>
          <w:tcPr>
            <w:tcW w:w="2693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8</w:t>
            </w:r>
          </w:p>
        </w:tc>
        <w:tc>
          <w:tcPr>
            <w:tcW w:w="2268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459</w:t>
            </w:r>
          </w:p>
        </w:tc>
      </w:tr>
      <w:tr w:rsidR="00EA0DDC" w:rsidRPr="004F5FBF">
        <w:trPr>
          <w:cantSplit/>
        </w:trPr>
        <w:tc>
          <w:tcPr>
            <w:tcW w:w="2126" w:type="dxa"/>
            <w:shd w:val="pct15" w:color="auto" w:fill="FFFFFF"/>
          </w:tcPr>
          <w:p w:rsidR="00EA0DDC" w:rsidRPr="004F5FBF" w:rsidRDefault="004D50CF">
            <w:pPr>
              <w:widowControl/>
              <w:jc w:val="center"/>
              <w:rPr>
                <w:b/>
                <w:bCs/>
                <w:color w:val="000000"/>
              </w:rPr>
            </w:pPr>
            <w:r w:rsidRPr="004F5FBF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97.5214</w:t>
            </w:r>
          </w:p>
        </w:tc>
        <w:tc>
          <w:tcPr>
            <w:tcW w:w="2693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0.0424</w:t>
            </w:r>
          </w:p>
        </w:tc>
        <w:tc>
          <w:tcPr>
            <w:tcW w:w="2268" w:type="dxa"/>
            <w:vAlign w:val="center"/>
          </w:tcPr>
          <w:p w:rsidR="00EA0DDC" w:rsidRPr="004F5FBF" w:rsidRDefault="004D50CF">
            <w:pPr>
              <w:widowControl/>
              <w:jc w:val="right"/>
              <w:rPr>
                <w:lang w:val="en-US"/>
              </w:rPr>
            </w:pPr>
            <w:r w:rsidRPr="004F5FBF">
              <w:rPr>
                <w:lang w:val="en-US"/>
              </w:rPr>
              <w:t>2.4362</w:t>
            </w:r>
          </w:p>
        </w:tc>
      </w:tr>
      <w:tr w:rsidR="00EA0DDC" w:rsidRPr="004F5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:rsidR="00EA0DDC" w:rsidRPr="004F5FBF" w:rsidRDefault="004D50CF">
            <w:pPr>
              <w:widowControl/>
              <w:rPr>
                <w:b/>
                <w:bCs/>
                <w:color w:val="000000"/>
                <w:u w:val="single"/>
              </w:rPr>
            </w:pPr>
            <w:r w:rsidRPr="004F5FBF">
              <w:rPr>
                <w:b/>
                <w:bCs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:rsidR="00EA0DDC" w:rsidRPr="004F5FBF" w:rsidRDefault="004D50CF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4F5FBF">
              <w:rPr>
                <w:bCs/>
                <w:color w:val="000000"/>
                <w:lang w:val="en-US"/>
              </w:rPr>
              <w:t>0</w:t>
            </w:r>
          </w:p>
        </w:tc>
      </w:tr>
    </w:tbl>
    <w:p w:rsidR="00EA0DDC" w:rsidRPr="004F5FBF" w:rsidRDefault="004D50CF" w:rsidP="004F5FBF">
      <w:pPr>
        <w:widowControl/>
        <w:jc w:val="both"/>
        <w:rPr>
          <w:bCs/>
        </w:rPr>
      </w:pPr>
      <w:r w:rsidRPr="004F5FBF">
        <w:rPr>
          <w:b/>
          <w:bCs/>
        </w:rPr>
        <w:t>Принятое решение:</w:t>
      </w:r>
      <w:r w:rsidRPr="004F5FBF">
        <w:rPr>
          <w:bCs/>
        </w:rPr>
        <w:t xml:space="preserve"> Избрать членами Ревизионной комиссии Общества:</w:t>
      </w:r>
    </w:p>
    <w:p w:rsidR="00EA0DDC" w:rsidRPr="004F5FBF" w:rsidRDefault="004D50CF" w:rsidP="004F5FBF">
      <w:pPr>
        <w:widowControl/>
        <w:jc w:val="both"/>
        <w:rPr>
          <w:bCs/>
        </w:rPr>
      </w:pPr>
      <w:proofErr w:type="spellStart"/>
      <w:r w:rsidRPr="004F5FBF">
        <w:rPr>
          <w:bCs/>
        </w:rPr>
        <w:t>Власихина</w:t>
      </w:r>
      <w:proofErr w:type="spellEnd"/>
      <w:r w:rsidRPr="004F5FBF">
        <w:rPr>
          <w:bCs/>
        </w:rPr>
        <w:t xml:space="preserve"> Татьяна Владимировна</w:t>
      </w:r>
      <w:r w:rsidR="0092260C" w:rsidRPr="004F5FBF">
        <w:rPr>
          <w:bCs/>
        </w:rPr>
        <w:t xml:space="preserve">, </w:t>
      </w:r>
      <w:r w:rsidRPr="004F5FBF">
        <w:rPr>
          <w:bCs/>
        </w:rPr>
        <w:t>Ломакина Марина Федоровна</w:t>
      </w:r>
      <w:r w:rsidR="0092260C" w:rsidRPr="004F5FBF">
        <w:rPr>
          <w:bCs/>
        </w:rPr>
        <w:t>.</w:t>
      </w:r>
    </w:p>
    <w:p w:rsidR="00EA0DDC" w:rsidRDefault="00EA0DDC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4F5FBF" w:rsidRPr="0092260C" w:rsidRDefault="004F5FBF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p w:rsidR="004F5FBF" w:rsidRDefault="004F5FBF" w:rsidP="004F5FBF">
      <w:pPr>
        <w:autoSpaceDE w:val="0"/>
        <w:autoSpaceDN w:val="0"/>
        <w:adjustRightInd w:val="0"/>
        <w:spacing w:before="120"/>
        <w:contextualSpacing/>
        <w:jc w:val="both"/>
        <w:rPr>
          <w:bCs/>
        </w:rPr>
      </w:pPr>
      <w:r>
        <w:rPr>
          <w:bCs/>
        </w:rPr>
        <w:t xml:space="preserve">Функции счетной комиссии выполнял Регистратор Общества – Акционерное общество ВТБ Регистратор. Местонахождение Регистратора: город Москва, </w:t>
      </w:r>
    </w:p>
    <w:p w:rsidR="004F5FBF" w:rsidRDefault="004F5FBF" w:rsidP="004F5FBF">
      <w:pPr>
        <w:autoSpaceDE w:val="0"/>
        <w:autoSpaceDN w:val="0"/>
        <w:adjustRightInd w:val="0"/>
        <w:spacing w:before="120"/>
        <w:contextualSpacing/>
        <w:jc w:val="both"/>
        <w:rPr>
          <w:bCs/>
        </w:rPr>
      </w:pPr>
      <w:r>
        <w:rPr>
          <w:bCs/>
        </w:rPr>
        <w:t>адрес Регистратора: 127015, город Москва, улица Правды, дом 23.</w:t>
      </w:r>
    </w:p>
    <w:p w:rsidR="004F5FBF" w:rsidRDefault="004F5FBF" w:rsidP="004F5FBF">
      <w:pPr>
        <w:autoSpaceDE w:val="0"/>
        <w:autoSpaceDN w:val="0"/>
        <w:adjustRightInd w:val="0"/>
        <w:spacing w:before="120"/>
        <w:contextualSpacing/>
        <w:jc w:val="both"/>
        <w:rPr>
          <w:bCs/>
        </w:rPr>
      </w:pPr>
    </w:p>
    <w:p w:rsidR="004F5FBF" w:rsidRDefault="004F5FBF" w:rsidP="004F5FBF">
      <w:pPr>
        <w:autoSpaceDE w:val="0"/>
        <w:autoSpaceDN w:val="0"/>
        <w:adjustRightInd w:val="0"/>
        <w:spacing w:before="120"/>
        <w:contextualSpacing/>
        <w:rPr>
          <w:bCs/>
        </w:rPr>
      </w:pPr>
      <w:r>
        <w:rPr>
          <w:bCs/>
        </w:rPr>
        <w:t xml:space="preserve">Уполномоченное лицо Регистратора: Ильютчик Надежда </w:t>
      </w:r>
      <w:r>
        <w:rPr>
          <w:bCs/>
        </w:rPr>
        <w:t xml:space="preserve">Ивановна по доверенности </w:t>
      </w:r>
      <w:r>
        <w:rPr>
          <w:bCs/>
        </w:rPr>
        <w:t>№ 301222/195 от 30.12.2022.</w:t>
      </w:r>
    </w:p>
    <w:p w:rsidR="004F5FBF" w:rsidRDefault="004F5FBF" w:rsidP="004F5FBF">
      <w:pPr>
        <w:tabs>
          <w:tab w:val="left" w:pos="993"/>
        </w:tabs>
      </w:pPr>
    </w:p>
    <w:p w:rsidR="004F5FBF" w:rsidRDefault="004F5FBF" w:rsidP="004F5FBF">
      <w:pPr>
        <w:tabs>
          <w:tab w:val="left" w:pos="993"/>
        </w:tabs>
      </w:pPr>
    </w:p>
    <w:p w:rsidR="004F5FBF" w:rsidRDefault="004F5FBF" w:rsidP="004F5FBF">
      <w:pPr>
        <w:ind w:firstLine="708"/>
        <w:jc w:val="both"/>
        <w:rPr>
          <w:b/>
          <w:bCs/>
        </w:rPr>
      </w:pPr>
    </w:p>
    <w:p w:rsidR="004F5FBF" w:rsidRDefault="004F5FBF" w:rsidP="004F5FBF">
      <w:r>
        <w:t xml:space="preserve">Председатель собрания      </w:t>
      </w:r>
      <w:bookmarkStart w:id="0" w:name="_GoBack"/>
      <w:r>
        <w:t>Николаенко Алексей Михайлович</w:t>
      </w:r>
      <w:bookmarkEnd w:id="0"/>
    </w:p>
    <w:p w:rsidR="004F5FBF" w:rsidRDefault="004F5FBF" w:rsidP="004F5FBF"/>
    <w:p w:rsidR="004F5FBF" w:rsidRDefault="004F5FBF" w:rsidP="004F5FBF">
      <w:r>
        <w:t xml:space="preserve">Секретарь Собрания          Калинин Геннадий Алексеевич </w:t>
      </w:r>
    </w:p>
    <w:p w:rsidR="00EA0DDC" w:rsidRPr="0092260C" w:rsidRDefault="00EA0DDC">
      <w:pPr>
        <w:widowControl/>
        <w:spacing w:line="220" w:lineRule="exact"/>
        <w:jc w:val="both"/>
        <w:rPr>
          <w:b/>
          <w:bCs/>
          <w:color w:val="000000"/>
          <w:sz w:val="22"/>
        </w:rPr>
      </w:pPr>
    </w:p>
    <w:sectPr w:rsidR="00EA0DDC" w:rsidRPr="0092260C">
      <w:footerReference w:type="default" r:id="rId8"/>
      <w:endnotePr>
        <w:numFmt w:val="decimal"/>
      </w:endnotePr>
      <w:type w:val="continuous"/>
      <w:pgSz w:w="11906" w:h="16838" w:code="9"/>
      <w:pgMar w:top="567" w:right="1134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4F" w:rsidRDefault="00FF054F">
      <w:r>
        <w:separator/>
      </w:r>
    </w:p>
  </w:endnote>
  <w:endnote w:type="continuationSeparator" w:id="0">
    <w:p w:rsidR="00FF054F" w:rsidRDefault="00FF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7CF" w:rsidRDefault="008357CF">
    <w:pPr>
      <w:pStyle w:val="a5"/>
      <w:framePr w:wrap="auto" w:vAnchor="text" w:hAnchor="margin" w:xAlign="right" w:y="1"/>
      <w:widowControl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5FBF">
      <w:rPr>
        <w:rStyle w:val="a6"/>
        <w:noProof/>
      </w:rPr>
      <w:t>2</w:t>
    </w:r>
    <w:r>
      <w:rPr>
        <w:rStyle w:val="a6"/>
      </w:rPr>
      <w:fldChar w:fldCharType="end"/>
    </w:r>
  </w:p>
  <w:p w:rsidR="008357CF" w:rsidRDefault="008357CF">
    <w:pPr>
      <w:pStyle w:val="a5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4F" w:rsidRDefault="00FF054F">
      <w:r>
        <w:separator/>
      </w:r>
    </w:p>
  </w:footnote>
  <w:footnote w:type="continuationSeparator" w:id="0">
    <w:p w:rsidR="00FF054F" w:rsidRDefault="00FF0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D5F"/>
    <w:multiLevelType w:val="hybridMultilevel"/>
    <w:tmpl w:val="38C2D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2D66E3"/>
    <w:multiLevelType w:val="multilevel"/>
    <w:tmpl w:val="7E6EEA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C665E"/>
    <w:multiLevelType w:val="hybridMultilevel"/>
    <w:tmpl w:val="F9640E8E"/>
    <w:lvl w:ilvl="0" w:tplc="041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 w15:restartNumberingAfterBreak="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0" w15:restartNumberingAfterBreak="0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B6F3A"/>
    <w:multiLevelType w:val="hybridMultilevel"/>
    <w:tmpl w:val="C9D8F57A"/>
    <w:lvl w:ilvl="0" w:tplc="6CA2216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71009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6F2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BCD145F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579A1"/>
    <w:multiLevelType w:val="hybridMultilevel"/>
    <w:tmpl w:val="DC00805E"/>
    <w:lvl w:ilvl="0" w:tplc="23EEECC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360F20D7"/>
    <w:multiLevelType w:val="hybridMultilevel"/>
    <w:tmpl w:val="36C47C22"/>
    <w:lvl w:ilvl="0" w:tplc="7E644AD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DC6735"/>
    <w:multiLevelType w:val="hybridMultilevel"/>
    <w:tmpl w:val="5D6C4DB4"/>
    <w:lvl w:ilvl="0" w:tplc="35268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26105"/>
    <w:multiLevelType w:val="multilevel"/>
    <w:tmpl w:val="C9D8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7CD3875"/>
    <w:multiLevelType w:val="hybridMultilevel"/>
    <w:tmpl w:val="1E0CFA06"/>
    <w:lvl w:ilvl="0" w:tplc="A6A4543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A61978"/>
    <w:multiLevelType w:val="hybridMultilevel"/>
    <w:tmpl w:val="8558E926"/>
    <w:lvl w:ilvl="0" w:tplc="CEF879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5F47AB"/>
    <w:multiLevelType w:val="multilevel"/>
    <w:tmpl w:val="38C2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A2062C"/>
    <w:multiLevelType w:val="hybridMultilevel"/>
    <w:tmpl w:val="44363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36BBA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5E5E7D53"/>
    <w:multiLevelType w:val="hybridMultilevel"/>
    <w:tmpl w:val="BE54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5EA64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3A03702"/>
    <w:multiLevelType w:val="hybridMultilevel"/>
    <w:tmpl w:val="2FA2C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06DBA"/>
    <w:multiLevelType w:val="multilevel"/>
    <w:tmpl w:val="8558E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0679A7"/>
    <w:multiLevelType w:val="hybridMultilevel"/>
    <w:tmpl w:val="5B5C601C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9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3"/>
  </w:num>
  <w:num w:numId="6">
    <w:abstractNumId w:val="33"/>
  </w:num>
  <w:num w:numId="7">
    <w:abstractNumId w:val="31"/>
  </w:num>
  <w:num w:numId="8">
    <w:abstractNumId w:val="18"/>
  </w:num>
  <w:num w:numId="9">
    <w:abstractNumId w:val="41"/>
  </w:num>
  <w:num w:numId="10">
    <w:abstractNumId w:val="2"/>
  </w:num>
  <w:num w:numId="11">
    <w:abstractNumId w:val="36"/>
  </w:num>
  <w:num w:numId="12">
    <w:abstractNumId w:val="23"/>
  </w:num>
  <w:num w:numId="13">
    <w:abstractNumId w:val="12"/>
  </w:num>
  <w:num w:numId="14">
    <w:abstractNumId w:val="27"/>
  </w:num>
  <w:num w:numId="15">
    <w:abstractNumId w:val="6"/>
  </w:num>
  <w:num w:numId="16">
    <w:abstractNumId w:val="4"/>
  </w:num>
  <w:num w:numId="17">
    <w:abstractNumId w:val="8"/>
  </w:num>
  <w:num w:numId="18">
    <w:abstractNumId w:val="0"/>
  </w:num>
  <w:num w:numId="19">
    <w:abstractNumId w:val="20"/>
  </w:num>
  <w:num w:numId="20">
    <w:abstractNumId w:val="1"/>
  </w:num>
  <w:num w:numId="21">
    <w:abstractNumId w:val="38"/>
  </w:num>
  <w:num w:numId="22">
    <w:abstractNumId w:val="40"/>
  </w:num>
  <w:num w:numId="23">
    <w:abstractNumId w:val="26"/>
  </w:num>
  <w:num w:numId="24">
    <w:abstractNumId w:val="5"/>
  </w:num>
  <w:num w:numId="25">
    <w:abstractNumId w:val="10"/>
  </w:num>
  <w:num w:numId="26">
    <w:abstractNumId w:val="13"/>
  </w:num>
  <w:num w:numId="27">
    <w:abstractNumId w:val="39"/>
  </w:num>
  <w:num w:numId="28">
    <w:abstractNumId w:val="15"/>
  </w:num>
  <w:num w:numId="29">
    <w:abstractNumId w:val="34"/>
  </w:num>
  <w:num w:numId="30">
    <w:abstractNumId w:val="30"/>
  </w:num>
  <w:num w:numId="31">
    <w:abstractNumId w:val="7"/>
  </w:num>
  <w:num w:numId="32">
    <w:abstractNumId w:val="14"/>
  </w:num>
  <w:num w:numId="33">
    <w:abstractNumId w:val="25"/>
  </w:num>
  <w:num w:numId="34">
    <w:abstractNumId w:val="28"/>
  </w:num>
  <w:num w:numId="35">
    <w:abstractNumId w:val="11"/>
  </w:num>
  <w:num w:numId="36">
    <w:abstractNumId w:val="37"/>
  </w:num>
  <w:num w:numId="37">
    <w:abstractNumId w:val="19"/>
  </w:num>
  <w:num w:numId="38">
    <w:abstractNumId w:val="22"/>
  </w:num>
  <w:num w:numId="39">
    <w:abstractNumId w:val="24"/>
  </w:num>
  <w:num w:numId="40">
    <w:abstractNumId w:val="16"/>
  </w:num>
  <w:num w:numId="41">
    <w:abstractNumId w:val="17"/>
  </w:num>
  <w:num w:numId="42">
    <w:abstractNumId w:val="21"/>
  </w:num>
  <w:num w:numId="43">
    <w:abstractNumId w:val="32"/>
  </w:num>
  <w:num w:numId="44">
    <w:abstractNumId w:val="2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7C30"/>
    <w:rsid w:val="000A03ED"/>
    <w:rsid w:val="000A5AAC"/>
    <w:rsid w:val="000A79FD"/>
    <w:rsid w:val="000B138D"/>
    <w:rsid w:val="000B4E0E"/>
    <w:rsid w:val="000B651D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304694"/>
    <w:rsid w:val="00312D7D"/>
    <w:rsid w:val="003149DA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10F6F"/>
    <w:rsid w:val="004158D5"/>
    <w:rsid w:val="00435392"/>
    <w:rsid w:val="00456D3B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D1832"/>
    <w:rsid w:val="004D1D2E"/>
    <w:rsid w:val="004D50CF"/>
    <w:rsid w:val="004E0688"/>
    <w:rsid w:val="004E1C21"/>
    <w:rsid w:val="004E447A"/>
    <w:rsid w:val="004E6AEB"/>
    <w:rsid w:val="004F5FBF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260C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B3B0B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26E98"/>
    <w:rsid w:val="00B32F7E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80D7E"/>
    <w:rsid w:val="00D811B5"/>
    <w:rsid w:val="00D878A1"/>
    <w:rsid w:val="00D94C5A"/>
    <w:rsid w:val="00D9559B"/>
    <w:rsid w:val="00DA1C24"/>
    <w:rsid w:val="00DA3127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0DDC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5D3CA"/>
  <w15:docId w15:val="{10C859EF-E786-4832-B66C-E05206DE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sz w:val="20"/>
    </w:rPr>
  </w:style>
  <w:style w:type="paragraph" w:styleId="20">
    <w:name w:val="Body Text 2"/>
    <w:basedOn w:val="a"/>
    <w:pPr>
      <w:widowControl/>
      <w:jc w:val="both"/>
    </w:pPr>
    <w:rPr>
      <w:sz w:val="22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"/>
    <w:basedOn w:val="a"/>
    <w:pPr>
      <w:spacing w:after="120"/>
    </w:pPr>
  </w:style>
  <w:style w:type="paragraph" w:customStyle="1" w:styleId="21">
    <w:name w:val="Знак Знак2 Знак"/>
    <w:basedOn w:val="a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9">
    <w:name w:val="Title"/>
    <w:basedOn w:val="a"/>
    <w:qFormat/>
    <w:pPr>
      <w:jc w:val="center"/>
    </w:pPr>
    <w:rPr>
      <w:b/>
      <w:snapToGrid w:val="0"/>
    </w:rPr>
  </w:style>
  <w:style w:type="paragraph" w:customStyle="1" w:styleId="aa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annotation text"/>
    <w:basedOn w:val="a"/>
    <w:link w:val="ac"/>
  </w:style>
  <w:style w:type="character" w:customStyle="1" w:styleId="ac">
    <w:name w:val="Текст примечания Знак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023\Local%20Settings\Temporary%20Internet%20Files\OLK27\prot_vo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4D5FB4D-2A51-48A2-BA05-F06B0F14DCC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prot_vote</Template>
  <TotalTime>5</TotalTime>
  <Pages>3</Pages>
  <Words>988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 В. Трушникова</cp:lastModifiedBy>
  <cp:revision>3</cp:revision>
  <cp:lastPrinted>2013-06-18T07:59:00Z</cp:lastPrinted>
  <dcterms:created xsi:type="dcterms:W3CDTF">2023-06-15T09:57:00Z</dcterms:created>
  <dcterms:modified xsi:type="dcterms:W3CDTF">2023-06-15T10:01:00Z</dcterms:modified>
</cp:coreProperties>
</file>